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448A9" w14:textId="77777777" w:rsidR="000642CC" w:rsidRDefault="000642CC">
      <w:pPr>
        <w:rPr>
          <w:rFonts w:ascii="Times New Roman" w:hAnsi="Times New Roman" w:cs="Times New Roman"/>
          <w:smallCaps/>
          <w:sz w:val="24"/>
          <w:szCs w:val="24"/>
        </w:rPr>
      </w:pPr>
    </w:p>
    <w:p w14:paraId="0B041FE3" w14:textId="77777777" w:rsidR="005F38C2" w:rsidRPr="007E4D9A" w:rsidRDefault="005F38C2">
      <w:pPr>
        <w:rPr>
          <w:rFonts w:ascii="Times New Roman" w:hAnsi="Times New Roman" w:cs="Times New Roman"/>
          <w:smallCaps/>
          <w:sz w:val="24"/>
          <w:szCs w:val="24"/>
        </w:rPr>
      </w:pPr>
    </w:p>
    <w:p w14:paraId="67CCC4F9" w14:textId="7CF9DEE0" w:rsidR="002A3D47" w:rsidRDefault="002A3D47" w:rsidP="00996109">
      <w:pPr>
        <w:jc w:val="center"/>
        <w:rPr>
          <w:rFonts w:ascii="Arial" w:hAnsi="Arial" w:cs="Arial"/>
          <w:b/>
          <w:smallCaps/>
          <w:sz w:val="96"/>
          <w:szCs w:val="96"/>
        </w:rPr>
      </w:pPr>
    </w:p>
    <w:p w14:paraId="7A5793C6" w14:textId="2BD902C3" w:rsidR="00996109" w:rsidRPr="002A3D47" w:rsidRDefault="00996109" w:rsidP="00996109">
      <w:pPr>
        <w:jc w:val="center"/>
        <w:rPr>
          <w:rFonts w:ascii="Arial" w:hAnsi="Arial" w:cs="Arial"/>
          <w:b/>
          <w:smallCaps/>
          <w:sz w:val="72"/>
          <w:szCs w:val="72"/>
        </w:rPr>
      </w:pPr>
      <w:r w:rsidRPr="002A3D47">
        <w:rPr>
          <w:rFonts w:ascii="Arial" w:hAnsi="Arial" w:cs="Arial"/>
          <w:b/>
          <w:smallCaps/>
          <w:sz w:val="72"/>
          <w:szCs w:val="72"/>
        </w:rPr>
        <w:t xml:space="preserve">family ambassador </w:t>
      </w:r>
    </w:p>
    <w:p w14:paraId="0CCD0D5E" w14:textId="77777777" w:rsidR="00996109" w:rsidRPr="002A3D47" w:rsidRDefault="00B26397" w:rsidP="00996109">
      <w:pPr>
        <w:jc w:val="center"/>
        <w:rPr>
          <w:rFonts w:ascii="Arial" w:hAnsi="Arial" w:cs="Arial"/>
          <w:b/>
          <w:smallCaps/>
          <w:sz w:val="72"/>
          <w:szCs w:val="72"/>
        </w:rPr>
      </w:pPr>
      <w:r w:rsidRPr="002A3D47">
        <w:rPr>
          <w:rFonts w:ascii="Arial" w:hAnsi="Arial" w:cs="Arial"/>
          <w:b/>
          <w:smallCaps/>
          <w:sz w:val="72"/>
          <w:szCs w:val="72"/>
        </w:rPr>
        <w:t>scope of work</w:t>
      </w:r>
    </w:p>
    <w:p w14:paraId="31867B22" w14:textId="77777777" w:rsidR="00B85326" w:rsidRPr="002A3D47" w:rsidRDefault="00B85326" w:rsidP="00996109">
      <w:pPr>
        <w:jc w:val="center"/>
        <w:rPr>
          <w:rFonts w:ascii="Arial" w:hAnsi="Arial" w:cs="Arial"/>
          <w:b/>
          <w:smallCaps/>
          <w:sz w:val="72"/>
          <w:szCs w:val="72"/>
        </w:rPr>
      </w:pPr>
      <w:r w:rsidRPr="002A3D47">
        <w:rPr>
          <w:rFonts w:ascii="Arial" w:hAnsi="Arial" w:cs="Arial"/>
          <w:b/>
          <w:smallCaps/>
          <w:sz w:val="72"/>
          <w:szCs w:val="72"/>
        </w:rPr>
        <w:t>&amp;</w:t>
      </w:r>
    </w:p>
    <w:p w14:paraId="0F2E92BC" w14:textId="77777777" w:rsidR="00B85326" w:rsidRPr="002A3D47" w:rsidRDefault="00B85326" w:rsidP="00996109">
      <w:pPr>
        <w:jc w:val="center"/>
        <w:rPr>
          <w:rFonts w:ascii="Arial" w:hAnsi="Arial" w:cs="Arial"/>
          <w:b/>
          <w:smallCaps/>
          <w:sz w:val="72"/>
          <w:szCs w:val="72"/>
        </w:rPr>
      </w:pPr>
      <w:r w:rsidRPr="002A3D47">
        <w:rPr>
          <w:rFonts w:ascii="Arial" w:hAnsi="Arial" w:cs="Arial"/>
          <w:b/>
          <w:smallCaps/>
          <w:sz w:val="72"/>
          <w:szCs w:val="72"/>
        </w:rPr>
        <w:t>Documents Checklist</w:t>
      </w:r>
    </w:p>
    <w:p w14:paraId="08BFDF70" w14:textId="77777777" w:rsidR="001A0275" w:rsidRPr="002A3D47" w:rsidRDefault="005A7061" w:rsidP="00996109">
      <w:pPr>
        <w:jc w:val="center"/>
        <w:rPr>
          <w:rFonts w:ascii="Arial" w:hAnsi="Arial" w:cs="Arial"/>
          <w:b/>
          <w:smallCaps/>
          <w:sz w:val="72"/>
          <w:szCs w:val="72"/>
        </w:rPr>
      </w:pPr>
      <w:r w:rsidRPr="002A3D47">
        <w:rPr>
          <w:rFonts w:ascii="Arial" w:hAnsi="Arial" w:cs="Arial"/>
          <w:b/>
          <w:smallCaps/>
          <w:sz w:val="72"/>
          <w:szCs w:val="72"/>
        </w:rPr>
        <w:t>2020-2021</w:t>
      </w:r>
    </w:p>
    <w:p w14:paraId="43EB7473" w14:textId="77777777" w:rsidR="00996109" w:rsidRDefault="00996109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ADF326D" w14:textId="77777777" w:rsidR="00996109" w:rsidRDefault="00996109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F9E407D" w14:textId="77777777" w:rsidR="00996109" w:rsidRDefault="00996109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51CBA6E" w14:textId="77777777" w:rsidR="007306B6" w:rsidRDefault="007306B6">
      <w:pPr>
        <w:rPr>
          <w:rFonts w:ascii="Times New Roman" w:hAnsi="Times New Roman" w:cs="Times New Roman"/>
          <w:b/>
          <w:smallCaps/>
          <w:sz w:val="23"/>
          <w:szCs w:val="23"/>
        </w:rPr>
      </w:pPr>
    </w:p>
    <w:p w14:paraId="3FACF08A" w14:textId="77777777" w:rsidR="002A3D47" w:rsidRDefault="002A3D47">
      <w:pPr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2E178979" w14:textId="77777777" w:rsidR="002A3D47" w:rsidRDefault="002A3D47">
      <w:pPr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5459FA48" w14:textId="77777777" w:rsidR="002A3D47" w:rsidRDefault="002A3D47">
      <w:pPr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271ADC4E" w14:textId="77777777" w:rsidR="002A3D47" w:rsidRDefault="002A3D47">
      <w:pPr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41B7C825" w14:textId="77777777" w:rsidR="002A3D47" w:rsidRDefault="002A3D47">
      <w:pPr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29EC6986" w14:textId="77777777" w:rsidR="002A3D47" w:rsidRDefault="002A3D47">
      <w:pPr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0A28B839" w14:textId="4286014B" w:rsidR="005F38C2" w:rsidRPr="00397792" w:rsidRDefault="00996109">
      <w:pPr>
        <w:rPr>
          <w:rFonts w:ascii="Arial" w:hAnsi="Arial" w:cs="Arial"/>
          <w:b/>
          <w:smallCaps/>
          <w:sz w:val="24"/>
          <w:szCs w:val="24"/>
          <w:u w:val="single"/>
        </w:rPr>
      </w:pPr>
      <w:r w:rsidRPr="00397792">
        <w:rPr>
          <w:rFonts w:ascii="Arial" w:hAnsi="Arial" w:cs="Arial"/>
          <w:b/>
          <w:smallCaps/>
          <w:sz w:val="24"/>
          <w:szCs w:val="24"/>
          <w:u w:val="single"/>
        </w:rPr>
        <w:t>Columbus city schools mission:</w:t>
      </w:r>
    </w:p>
    <w:p w14:paraId="57302744" w14:textId="77777777" w:rsidR="00996109" w:rsidRPr="00397792" w:rsidRDefault="00996109">
      <w:pPr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Each Student is highly educated, prepared for leadership and service, and empowered for success as a citizen in a global community.</w:t>
      </w:r>
    </w:p>
    <w:p w14:paraId="6D5F3D42" w14:textId="77777777" w:rsidR="00996109" w:rsidRPr="00397792" w:rsidRDefault="00996109">
      <w:pPr>
        <w:rPr>
          <w:rFonts w:ascii="Arial" w:hAnsi="Arial" w:cs="Arial"/>
          <w:b/>
          <w:smallCaps/>
          <w:sz w:val="24"/>
          <w:szCs w:val="24"/>
          <w:u w:val="single"/>
        </w:rPr>
      </w:pPr>
      <w:r w:rsidRPr="00397792">
        <w:rPr>
          <w:rFonts w:ascii="Arial" w:hAnsi="Arial" w:cs="Arial"/>
          <w:b/>
          <w:smallCaps/>
          <w:sz w:val="24"/>
          <w:szCs w:val="24"/>
          <w:u w:val="single"/>
        </w:rPr>
        <w:t>Board of Education Policy #2111:</w:t>
      </w:r>
    </w:p>
    <w:p w14:paraId="79BDF9D8" w14:textId="77777777" w:rsidR="00996109" w:rsidRPr="00397792" w:rsidRDefault="00996109">
      <w:pPr>
        <w:rPr>
          <w:rFonts w:ascii="Arial" w:hAnsi="Arial" w:cs="Arial"/>
          <w:b/>
          <w:smallCaps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 xml:space="preserve">The Family Ambassador </w:t>
      </w:r>
      <w:r w:rsidR="00B26397" w:rsidRPr="00397792">
        <w:rPr>
          <w:rFonts w:ascii="Arial" w:hAnsi="Arial" w:cs="Arial"/>
          <w:sz w:val="24"/>
          <w:szCs w:val="24"/>
        </w:rPr>
        <w:t>Scope of Work</w:t>
      </w:r>
      <w:r w:rsidRPr="00397792">
        <w:rPr>
          <w:rFonts w:ascii="Arial" w:hAnsi="Arial" w:cs="Arial"/>
          <w:sz w:val="24"/>
          <w:szCs w:val="24"/>
        </w:rPr>
        <w:t xml:space="preserve"> and Interview Questions are based o</w:t>
      </w:r>
      <w:r w:rsidR="00DA3B18" w:rsidRPr="00397792">
        <w:rPr>
          <w:rFonts w:ascii="Arial" w:hAnsi="Arial" w:cs="Arial"/>
          <w:sz w:val="24"/>
          <w:szCs w:val="24"/>
        </w:rPr>
        <w:t>n the Board of Education Policy’s six standards of Parent Engagement: 1) Effective Communication; 2) Relationship with families; 3) Volunteer Opportunities; 4) Learning at home; 5) Decision Making and Advocacy and 6) Community Collaboration.</w:t>
      </w:r>
    </w:p>
    <w:p w14:paraId="0826D0D4" w14:textId="58FDC32A" w:rsidR="000642CC" w:rsidRPr="00397792" w:rsidRDefault="005F38C2">
      <w:pPr>
        <w:rPr>
          <w:rFonts w:ascii="Arial" w:hAnsi="Arial" w:cs="Arial"/>
          <w:b/>
          <w:smallCaps/>
          <w:sz w:val="24"/>
          <w:szCs w:val="24"/>
          <w:u w:val="single"/>
        </w:rPr>
      </w:pPr>
      <w:r w:rsidRPr="00397792">
        <w:rPr>
          <w:rFonts w:ascii="Arial" w:hAnsi="Arial" w:cs="Arial"/>
          <w:b/>
          <w:smallCaps/>
          <w:sz w:val="24"/>
          <w:szCs w:val="24"/>
          <w:u w:val="single"/>
        </w:rPr>
        <w:t>P</w:t>
      </w:r>
      <w:r w:rsidR="000642CC" w:rsidRPr="00397792">
        <w:rPr>
          <w:rFonts w:ascii="Arial" w:hAnsi="Arial" w:cs="Arial"/>
          <w:b/>
          <w:smallCaps/>
          <w:sz w:val="24"/>
          <w:szCs w:val="24"/>
          <w:u w:val="single"/>
        </w:rPr>
        <w:t>osition overview:</w:t>
      </w:r>
    </w:p>
    <w:p w14:paraId="0CEAEFE5" w14:textId="7261600D" w:rsidR="00397792" w:rsidRPr="00397792" w:rsidRDefault="00397792" w:rsidP="000642CC">
      <w:p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NEW</w:t>
      </w:r>
      <w:r w:rsidRPr="00397792">
        <w:rPr>
          <w:rFonts w:ascii="Arial" w:hAnsi="Arial" w:cs="Arial"/>
          <w:sz w:val="24"/>
          <w:szCs w:val="24"/>
        </w:rPr>
        <w:t xml:space="preserve"> - </w:t>
      </w:r>
      <w:r w:rsidR="000642CC" w:rsidRPr="00397792">
        <w:rPr>
          <w:rFonts w:ascii="Arial" w:hAnsi="Arial" w:cs="Arial"/>
          <w:sz w:val="24"/>
          <w:szCs w:val="24"/>
        </w:rPr>
        <w:t xml:space="preserve">The </w:t>
      </w:r>
      <w:r w:rsidR="00620EE0" w:rsidRPr="00397792">
        <w:rPr>
          <w:rFonts w:ascii="Arial" w:hAnsi="Arial" w:cs="Arial"/>
          <w:b/>
          <w:bCs/>
          <w:i/>
          <w:iCs/>
          <w:sz w:val="24"/>
          <w:szCs w:val="24"/>
        </w:rPr>
        <w:t>Family Ambassador</w:t>
      </w:r>
      <w:r w:rsidRPr="00397792">
        <w:rPr>
          <w:rFonts w:ascii="Arial" w:hAnsi="Arial" w:cs="Arial"/>
          <w:b/>
          <w:bCs/>
          <w:i/>
          <w:iCs/>
          <w:sz w:val="24"/>
          <w:szCs w:val="24"/>
        </w:rPr>
        <w:t xml:space="preserve"> position</w:t>
      </w:r>
      <w:r w:rsidRPr="00397792">
        <w:rPr>
          <w:rFonts w:ascii="Arial" w:hAnsi="Arial" w:cs="Arial"/>
          <w:sz w:val="24"/>
          <w:szCs w:val="24"/>
        </w:rPr>
        <w:t xml:space="preserve"> can be filled by a </w:t>
      </w:r>
      <w:r w:rsidR="002A3D47">
        <w:rPr>
          <w:rFonts w:ascii="Arial" w:hAnsi="Arial" w:cs="Arial"/>
          <w:sz w:val="24"/>
          <w:szCs w:val="24"/>
        </w:rPr>
        <w:t>family member</w:t>
      </w:r>
      <w:r w:rsidRPr="00397792">
        <w:rPr>
          <w:rFonts w:ascii="Arial" w:hAnsi="Arial" w:cs="Arial"/>
          <w:sz w:val="24"/>
          <w:szCs w:val="24"/>
        </w:rPr>
        <w:t xml:space="preserve"> in the Columbus City School District </w:t>
      </w:r>
      <w:r w:rsidRPr="00397792">
        <w:rPr>
          <w:rFonts w:ascii="Arial" w:hAnsi="Arial" w:cs="Arial"/>
          <w:b/>
          <w:bCs/>
          <w:sz w:val="24"/>
          <w:szCs w:val="24"/>
        </w:rPr>
        <w:t>OR</w:t>
      </w:r>
      <w:r w:rsidRPr="00397792">
        <w:rPr>
          <w:rFonts w:ascii="Arial" w:hAnsi="Arial" w:cs="Arial"/>
          <w:sz w:val="24"/>
          <w:szCs w:val="24"/>
        </w:rPr>
        <w:t xml:space="preserve"> a member of the community that will carry out the following roles and responsibilities.</w:t>
      </w:r>
    </w:p>
    <w:p w14:paraId="0A3D1E4F" w14:textId="77777777" w:rsidR="00397792" w:rsidRPr="00397792" w:rsidRDefault="00397792" w:rsidP="000642CC">
      <w:p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 xml:space="preserve">The Family Ambassador: </w:t>
      </w:r>
    </w:p>
    <w:p w14:paraId="212C5093" w14:textId="741CE83E" w:rsidR="00397792" w:rsidRPr="00397792" w:rsidRDefault="000642CC" w:rsidP="000642CC">
      <w:p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 xml:space="preserve">(1) serves as a liaison between school and home, facilitating a partnership in support of student academic </w:t>
      </w:r>
      <w:r w:rsidR="00397792" w:rsidRPr="00397792">
        <w:rPr>
          <w:rFonts w:ascii="Arial" w:hAnsi="Arial" w:cs="Arial"/>
          <w:sz w:val="24"/>
          <w:szCs w:val="24"/>
        </w:rPr>
        <w:t>achievements.</w:t>
      </w:r>
      <w:r w:rsidRPr="00397792">
        <w:rPr>
          <w:rFonts w:ascii="Arial" w:hAnsi="Arial" w:cs="Arial"/>
          <w:sz w:val="24"/>
          <w:szCs w:val="24"/>
        </w:rPr>
        <w:t xml:space="preserve"> </w:t>
      </w:r>
    </w:p>
    <w:p w14:paraId="15817A87" w14:textId="265F1ACC" w:rsidR="00397792" w:rsidRPr="00397792" w:rsidRDefault="000642CC" w:rsidP="000642CC">
      <w:p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 xml:space="preserve">(2) coaches and </w:t>
      </w:r>
      <w:r w:rsidR="002A3D47" w:rsidRPr="00397792">
        <w:rPr>
          <w:rFonts w:ascii="Arial" w:hAnsi="Arial" w:cs="Arial"/>
          <w:sz w:val="24"/>
          <w:szCs w:val="24"/>
        </w:rPr>
        <w:t>mentors’</w:t>
      </w:r>
      <w:r w:rsidRPr="00397792">
        <w:rPr>
          <w:rFonts w:ascii="Arial" w:hAnsi="Arial" w:cs="Arial"/>
          <w:sz w:val="24"/>
          <w:szCs w:val="24"/>
        </w:rPr>
        <w:t xml:space="preserve"> families on </w:t>
      </w:r>
      <w:r w:rsidR="006F6AC0" w:rsidRPr="00397792">
        <w:rPr>
          <w:rFonts w:ascii="Arial" w:hAnsi="Arial" w:cs="Arial"/>
          <w:sz w:val="24"/>
          <w:szCs w:val="24"/>
        </w:rPr>
        <w:t>how</w:t>
      </w:r>
      <w:r w:rsidRPr="00397792">
        <w:rPr>
          <w:rFonts w:ascii="Arial" w:hAnsi="Arial" w:cs="Arial"/>
          <w:sz w:val="24"/>
          <w:szCs w:val="24"/>
        </w:rPr>
        <w:t xml:space="preserve"> to be engaged members of the academic </w:t>
      </w:r>
      <w:proofErr w:type="gramStart"/>
      <w:r w:rsidRPr="00397792">
        <w:rPr>
          <w:rFonts w:ascii="Arial" w:hAnsi="Arial" w:cs="Arial"/>
          <w:sz w:val="24"/>
          <w:szCs w:val="24"/>
        </w:rPr>
        <w:t>team;</w:t>
      </w:r>
      <w:proofErr w:type="gramEnd"/>
      <w:r w:rsidRPr="00397792">
        <w:rPr>
          <w:rFonts w:ascii="Arial" w:hAnsi="Arial" w:cs="Arial"/>
          <w:sz w:val="24"/>
          <w:szCs w:val="24"/>
        </w:rPr>
        <w:t xml:space="preserve"> </w:t>
      </w:r>
    </w:p>
    <w:p w14:paraId="5B5966A4" w14:textId="587A5ADF" w:rsidR="00397792" w:rsidRPr="00397792" w:rsidRDefault="000642CC" w:rsidP="000642CC">
      <w:p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 xml:space="preserve">(3) advises and trains families to address issues and to advocate on behalf of their child’s </w:t>
      </w:r>
      <w:r w:rsidR="00397792" w:rsidRPr="00397792">
        <w:rPr>
          <w:rFonts w:ascii="Arial" w:hAnsi="Arial" w:cs="Arial"/>
          <w:sz w:val="24"/>
          <w:szCs w:val="24"/>
        </w:rPr>
        <w:t>education.</w:t>
      </w:r>
      <w:r w:rsidRPr="00397792">
        <w:rPr>
          <w:rFonts w:ascii="Arial" w:hAnsi="Arial" w:cs="Arial"/>
          <w:sz w:val="24"/>
          <w:szCs w:val="24"/>
        </w:rPr>
        <w:t xml:space="preserve"> </w:t>
      </w:r>
    </w:p>
    <w:p w14:paraId="5900CDF0" w14:textId="34C77566" w:rsidR="00397792" w:rsidRPr="00397792" w:rsidRDefault="000642CC" w:rsidP="000642CC">
      <w:p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 xml:space="preserve">(4) </w:t>
      </w:r>
      <w:r w:rsidR="006F6AC0" w:rsidRPr="00397792">
        <w:rPr>
          <w:rFonts w:ascii="Arial" w:hAnsi="Arial" w:cs="Arial"/>
          <w:sz w:val="24"/>
          <w:szCs w:val="24"/>
        </w:rPr>
        <w:t>connects families</w:t>
      </w:r>
      <w:r w:rsidRPr="00397792">
        <w:rPr>
          <w:rFonts w:ascii="Arial" w:hAnsi="Arial" w:cs="Arial"/>
          <w:sz w:val="24"/>
          <w:szCs w:val="24"/>
        </w:rPr>
        <w:t xml:space="preserve"> to community</w:t>
      </w:r>
      <w:r w:rsidR="00397792" w:rsidRPr="00397792">
        <w:rPr>
          <w:rFonts w:ascii="Arial" w:hAnsi="Arial" w:cs="Arial"/>
          <w:sz w:val="24"/>
          <w:szCs w:val="24"/>
        </w:rPr>
        <w:t>-</w:t>
      </w:r>
      <w:r w:rsidRPr="00397792">
        <w:rPr>
          <w:rFonts w:ascii="Arial" w:hAnsi="Arial" w:cs="Arial"/>
          <w:sz w:val="24"/>
          <w:szCs w:val="24"/>
        </w:rPr>
        <w:t>based servic</w:t>
      </w:r>
      <w:r w:rsidR="006F6AC0" w:rsidRPr="00397792">
        <w:rPr>
          <w:rFonts w:ascii="Arial" w:hAnsi="Arial" w:cs="Arial"/>
          <w:sz w:val="24"/>
          <w:szCs w:val="24"/>
        </w:rPr>
        <w:t>es,</w:t>
      </w:r>
      <w:r w:rsidRPr="00397792">
        <w:rPr>
          <w:rFonts w:ascii="Arial" w:hAnsi="Arial" w:cs="Arial"/>
          <w:sz w:val="24"/>
          <w:szCs w:val="24"/>
        </w:rPr>
        <w:t xml:space="preserve"> school counselor </w:t>
      </w:r>
      <w:r w:rsidR="006F6AC0" w:rsidRPr="00397792">
        <w:rPr>
          <w:rFonts w:ascii="Arial" w:hAnsi="Arial" w:cs="Arial"/>
          <w:sz w:val="24"/>
          <w:szCs w:val="24"/>
        </w:rPr>
        <w:t>and/</w:t>
      </w:r>
      <w:r w:rsidRPr="00397792">
        <w:rPr>
          <w:rFonts w:ascii="Arial" w:hAnsi="Arial" w:cs="Arial"/>
          <w:sz w:val="24"/>
          <w:szCs w:val="24"/>
        </w:rPr>
        <w:t>or social worker; (5) expands volunteer opportunities</w:t>
      </w:r>
      <w:r w:rsidR="00397792" w:rsidRPr="00397792">
        <w:rPr>
          <w:rFonts w:ascii="Arial" w:hAnsi="Arial" w:cs="Arial"/>
          <w:sz w:val="24"/>
          <w:szCs w:val="24"/>
        </w:rPr>
        <w:t>.</w:t>
      </w:r>
      <w:r w:rsidRPr="00397792">
        <w:rPr>
          <w:rFonts w:ascii="Arial" w:hAnsi="Arial" w:cs="Arial"/>
          <w:sz w:val="24"/>
          <w:szCs w:val="24"/>
        </w:rPr>
        <w:t xml:space="preserve"> </w:t>
      </w:r>
    </w:p>
    <w:p w14:paraId="2A7895CC" w14:textId="37C76607" w:rsidR="00397792" w:rsidRPr="00397792" w:rsidRDefault="000642CC" w:rsidP="000642CC">
      <w:p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 xml:space="preserve">(6) maintains open communication with families regarding important school information (i.e. email, </w:t>
      </w:r>
      <w:r w:rsidR="00F255C7" w:rsidRPr="00397792">
        <w:rPr>
          <w:rFonts w:ascii="Arial" w:hAnsi="Arial" w:cs="Arial"/>
          <w:sz w:val="24"/>
          <w:szCs w:val="24"/>
        </w:rPr>
        <w:t xml:space="preserve">family </w:t>
      </w:r>
      <w:r w:rsidRPr="00397792">
        <w:rPr>
          <w:rFonts w:ascii="Arial" w:hAnsi="Arial" w:cs="Arial"/>
          <w:sz w:val="24"/>
          <w:szCs w:val="24"/>
        </w:rPr>
        <w:t xml:space="preserve">bulletin board, newsletter, </w:t>
      </w:r>
      <w:r w:rsidR="002A3D47" w:rsidRPr="00397792">
        <w:rPr>
          <w:rFonts w:ascii="Arial" w:hAnsi="Arial" w:cs="Arial"/>
          <w:sz w:val="24"/>
          <w:szCs w:val="24"/>
        </w:rPr>
        <w:t>etc.</w:t>
      </w:r>
      <w:r w:rsidRPr="00397792">
        <w:rPr>
          <w:rFonts w:ascii="Arial" w:hAnsi="Arial" w:cs="Arial"/>
          <w:sz w:val="24"/>
          <w:szCs w:val="24"/>
        </w:rPr>
        <w:t>)</w:t>
      </w:r>
      <w:r w:rsidR="00397792" w:rsidRPr="00397792">
        <w:rPr>
          <w:rFonts w:ascii="Arial" w:hAnsi="Arial" w:cs="Arial"/>
          <w:sz w:val="24"/>
          <w:szCs w:val="24"/>
        </w:rPr>
        <w:t>.</w:t>
      </w:r>
      <w:r w:rsidRPr="00397792">
        <w:rPr>
          <w:rFonts w:ascii="Arial" w:hAnsi="Arial" w:cs="Arial"/>
          <w:sz w:val="24"/>
          <w:szCs w:val="24"/>
        </w:rPr>
        <w:t xml:space="preserve"> </w:t>
      </w:r>
    </w:p>
    <w:p w14:paraId="54260425" w14:textId="0EE9629B" w:rsidR="000642CC" w:rsidRPr="00397792" w:rsidRDefault="000642CC" w:rsidP="000642CC">
      <w:p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(7) maintains a family resource center (where applicable).</w:t>
      </w:r>
    </w:p>
    <w:p w14:paraId="415F5781" w14:textId="77777777" w:rsidR="00397792" w:rsidRDefault="00397792" w:rsidP="000642CC">
      <w:pPr>
        <w:jc w:val="both"/>
        <w:rPr>
          <w:rFonts w:ascii="Arial" w:hAnsi="Arial" w:cs="Arial"/>
          <w:b/>
          <w:smallCaps/>
          <w:sz w:val="23"/>
          <w:szCs w:val="23"/>
        </w:rPr>
      </w:pPr>
    </w:p>
    <w:p w14:paraId="5B727F31" w14:textId="77777777" w:rsidR="00397792" w:rsidRDefault="00397792" w:rsidP="000642CC">
      <w:pPr>
        <w:jc w:val="both"/>
        <w:rPr>
          <w:rFonts w:ascii="Arial" w:hAnsi="Arial" w:cs="Arial"/>
          <w:b/>
          <w:smallCaps/>
          <w:sz w:val="23"/>
          <w:szCs w:val="23"/>
        </w:rPr>
      </w:pPr>
    </w:p>
    <w:p w14:paraId="099D3B66" w14:textId="77777777" w:rsidR="00397792" w:rsidRDefault="00397792" w:rsidP="000642CC">
      <w:pPr>
        <w:jc w:val="both"/>
        <w:rPr>
          <w:rFonts w:ascii="Arial" w:hAnsi="Arial" w:cs="Arial"/>
          <w:b/>
          <w:smallCaps/>
          <w:sz w:val="23"/>
          <w:szCs w:val="23"/>
        </w:rPr>
      </w:pPr>
    </w:p>
    <w:p w14:paraId="427F4907" w14:textId="77777777" w:rsidR="00397792" w:rsidRDefault="00397792" w:rsidP="000642CC">
      <w:pPr>
        <w:jc w:val="both"/>
        <w:rPr>
          <w:rFonts w:ascii="Arial" w:hAnsi="Arial" w:cs="Arial"/>
          <w:b/>
          <w:smallCaps/>
          <w:sz w:val="23"/>
          <w:szCs w:val="23"/>
        </w:rPr>
      </w:pPr>
    </w:p>
    <w:p w14:paraId="22138374" w14:textId="77777777" w:rsidR="00397792" w:rsidRDefault="00397792" w:rsidP="000642CC">
      <w:pPr>
        <w:jc w:val="both"/>
        <w:rPr>
          <w:rFonts w:ascii="Arial" w:hAnsi="Arial" w:cs="Arial"/>
          <w:b/>
          <w:smallCaps/>
          <w:sz w:val="23"/>
          <w:szCs w:val="23"/>
        </w:rPr>
      </w:pPr>
    </w:p>
    <w:p w14:paraId="4E0FE710" w14:textId="61A6B48F" w:rsidR="00397792" w:rsidRPr="00397792" w:rsidRDefault="000642CC" w:rsidP="000642CC">
      <w:pPr>
        <w:jc w:val="both"/>
        <w:rPr>
          <w:rFonts w:ascii="Arial" w:hAnsi="Arial" w:cs="Arial"/>
          <w:b/>
          <w:smallCaps/>
          <w:sz w:val="24"/>
          <w:szCs w:val="24"/>
          <w:u w:val="single"/>
        </w:rPr>
      </w:pPr>
      <w:r w:rsidRPr="00397792">
        <w:rPr>
          <w:rFonts w:ascii="Arial" w:hAnsi="Arial" w:cs="Arial"/>
          <w:b/>
          <w:smallCaps/>
          <w:sz w:val="24"/>
          <w:szCs w:val="24"/>
          <w:u w:val="single"/>
        </w:rPr>
        <w:t>Preferred Qualifications</w:t>
      </w:r>
      <w:r w:rsidR="001A0275" w:rsidRPr="00397792">
        <w:rPr>
          <w:rFonts w:ascii="Arial" w:hAnsi="Arial" w:cs="Arial"/>
          <w:b/>
          <w:smallCaps/>
          <w:sz w:val="24"/>
          <w:szCs w:val="24"/>
          <w:u w:val="single"/>
        </w:rPr>
        <w:t>:</w:t>
      </w:r>
    </w:p>
    <w:p w14:paraId="4C044025" w14:textId="77777777" w:rsidR="000642CC" w:rsidRPr="00397792" w:rsidRDefault="000642CC" w:rsidP="000642CC">
      <w:pPr>
        <w:jc w:val="both"/>
        <w:rPr>
          <w:rFonts w:ascii="Arial" w:hAnsi="Arial" w:cs="Arial"/>
          <w:sz w:val="24"/>
          <w:szCs w:val="24"/>
          <w:u w:val="single"/>
        </w:rPr>
      </w:pPr>
      <w:r w:rsidRPr="00397792">
        <w:rPr>
          <w:rFonts w:ascii="Arial" w:hAnsi="Arial" w:cs="Arial"/>
          <w:sz w:val="24"/>
          <w:szCs w:val="24"/>
          <w:u w:val="single"/>
        </w:rPr>
        <w:t>Education:</w:t>
      </w:r>
    </w:p>
    <w:p w14:paraId="5A1DAA4D" w14:textId="77777777" w:rsidR="000642CC" w:rsidRPr="00397792" w:rsidRDefault="006F6AC0" w:rsidP="000642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High School D</w:t>
      </w:r>
      <w:r w:rsidR="000642CC" w:rsidRPr="00397792">
        <w:rPr>
          <w:rFonts w:ascii="Arial" w:hAnsi="Arial" w:cs="Arial"/>
          <w:sz w:val="24"/>
          <w:szCs w:val="24"/>
        </w:rPr>
        <w:t>iploma</w:t>
      </w:r>
      <w:r w:rsidRPr="00397792">
        <w:rPr>
          <w:rFonts w:ascii="Arial" w:hAnsi="Arial" w:cs="Arial"/>
          <w:sz w:val="24"/>
          <w:szCs w:val="24"/>
        </w:rPr>
        <w:t xml:space="preserve"> or GED equivalent</w:t>
      </w:r>
      <w:r w:rsidR="000642CC" w:rsidRPr="00397792">
        <w:rPr>
          <w:rFonts w:ascii="Arial" w:hAnsi="Arial" w:cs="Arial"/>
          <w:sz w:val="24"/>
          <w:szCs w:val="24"/>
        </w:rPr>
        <w:t xml:space="preserve"> </w:t>
      </w:r>
    </w:p>
    <w:p w14:paraId="3F1B242A" w14:textId="77777777" w:rsidR="00B13048" w:rsidRPr="00397792" w:rsidRDefault="00B13048" w:rsidP="00B13048">
      <w:pPr>
        <w:jc w:val="both"/>
        <w:rPr>
          <w:rFonts w:ascii="Arial" w:hAnsi="Arial" w:cs="Arial"/>
          <w:sz w:val="24"/>
          <w:szCs w:val="24"/>
          <w:u w:val="single"/>
        </w:rPr>
      </w:pPr>
      <w:r w:rsidRPr="00397792">
        <w:rPr>
          <w:rFonts w:ascii="Arial" w:hAnsi="Arial" w:cs="Arial"/>
          <w:sz w:val="24"/>
          <w:szCs w:val="24"/>
          <w:u w:val="single"/>
        </w:rPr>
        <w:t>Experience:</w:t>
      </w:r>
    </w:p>
    <w:p w14:paraId="0F473115" w14:textId="77777777" w:rsidR="00B13048" w:rsidRPr="00397792" w:rsidRDefault="00B13048" w:rsidP="00B130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Previous experience working with a diverse community</w:t>
      </w:r>
    </w:p>
    <w:p w14:paraId="3932B398" w14:textId="77777777" w:rsidR="00B13048" w:rsidRPr="00397792" w:rsidRDefault="00996109" w:rsidP="00B130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Basic computer literacy (</w:t>
      </w:r>
      <w:r w:rsidR="00B13048" w:rsidRPr="00397792">
        <w:rPr>
          <w:rFonts w:ascii="Arial" w:hAnsi="Arial" w:cs="Arial"/>
          <w:sz w:val="24"/>
          <w:szCs w:val="24"/>
        </w:rPr>
        <w:t>email, word processing, and internet</w:t>
      </w:r>
      <w:r w:rsidRPr="00397792">
        <w:rPr>
          <w:rFonts w:ascii="Arial" w:hAnsi="Arial" w:cs="Arial"/>
          <w:sz w:val="24"/>
          <w:szCs w:val="24"/>
        </w:rPr>
        <w:t>)</w:t>
      </w:r>
    </w:p>
    <w:p w14:paraId="69209433" w14:textId="77777777" w:rsidR="00B13048" w:rsidRPr="00397792" w:rsidRDefault="00B13048" w:rsidP="00B130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 xml:space="preserve">Bilingual </w:t>
      </w:r>
      <w:r w:rsidR="006F6AC0" w:rsidRPr="00397792">
        <w:rPr>
          <w:rFonts w:ascii="Arial" w:hAnsi="Arial" w:cs="Arial"/>
          <w:sz w:val="24"/>
          <w:szCs w:val="24"/>
        </w:rPr>
        <w:t>applicants encouraged to apply</w:t>
      </w:r>
    </w:p>
    <w:p w14:paraId="21E25B65" w14:textId="77777777" w:rsidR="00B13048" w:rsidRPr="00397792" w:rsidRDefault="00B13048" w:rsidP="00B13048">
      <w:pPr>
        <w:jc w:val="both"/>
        <w:rPr>
          <w:rFonts w:ascii="Arial" w:hAnsi="Arial" w:cs="Arial"/>
          <w:sz w:val="24"/>
          <w:szCs w:val="24"/>
          <w:u w:val="single"/>
        </w:rPr>
      </w:pPr>
      <w:r w:rsidRPr="00397792">
        <w:rPr>
          <w:rFonts w:ascii="Arial" w:hAnsi="Arial" w:cs="Arial"/>
          <w:sz w:val="24"/>
          <w:szCs w:val="24"/>
          <w:u w:val="single"/>
        </w:rPr>
        <w:t>Key Components:</w:t>
      </w:r>
    </w:p>
    <w:p w14:paraId="03D8F6A1" w14:textId="77777777" w:rsidR="00B13048" w:rsidRPr="00397792" w:rsidRDefault="00B13048" w:rsidP="00B130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On-going training to gain a strong knowledge of family engagement research and practices</w:t>
      </w:r>
    </w:p>
    <w:p w14:paraId="357A3629" w14:textId="77777777" w:rsidR="00B13048" w:rsidRPr="00397792" w:rsidRDefault="00B13048" w:rsidP="00B130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Willingness to increase understanding of student achievement data and school improvement to better support families</w:t>
      </w:r>
    </w:p>
    <w:p w14:paraId="2C7C9B29" w14:textId="77777777" w:rsidR="00B13048" w:rsidRPr="00397792" w:rsidRDefault="00B13048" w:rsidP="00B130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Excellent communication and organizational skills</w:t>
      </w:r>
    </w:p>
    <w:p w14:paraId="43594CAF" w14:textId="77777777" w:rsidR="00B13048" w:rsidRPr="00397792" w:rsidRDefault="00B13048" w:rsidP="00B130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Excellent public speaking and presentation skills</w:t>
      </w:r>
    </w:p>
    <w:p w14:paraId="53DFB8C7" w14:textId="77777777" w:rsidR="00B13048" w:rsidRPr="00397792" w:rsidRDefault="00B13048" w:rsidP="00B130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Ability to take initiative and work independently with minimal supervision</w:t>
      </w:r>
    </w:p>
    <w:p w14:paraId="48C09704" w14:textId="77777777" w:rsidR="00B13048" w:rsidRPr="00397792" w:rsidRDefault="00B13048" w:rsidP="00B130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Ability to facilitate partnerships and collaborative relationships with families, leadership, educators, and community partners</w:t>
      </w:r>
    </w:p>
    <w:p w14:paraId="1F6E3D70" w14:textId="77777777" w:rsidR="00B13048" w:rsidRPr="00397792" w:rsidRDefault="005F38C2" w:rsidP="00B130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Excellent customer service</w:t>
      </w:r>
      <w:r w:rsidR="00B13048" w:rsidRPr="00397792">
        <w:rPr>
          <w:rFonts w:ascii="Arial" w:hAnsi="Arial" w:cs="Arial"/>
          <w:sz w:val="24"/>
          <w:szCs w:val="24"/>
        </w:rPr>
        <w:t xml:space="preserve"> and people skills</w:t>
      </w:r>
    </w:p>
    <w:p w14:paraId="6337A204" w14:textId="77777777" w:rsidR="00B13048" w:rsidRPr="00397792" w:rsidRDefault="00B13048" w:rsidP="00B130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7792">
        <w:rPr>
          <w:rFonts w:ascii="Arial" w:hAnsi="Arial" w:cs="Arial"/>
          <w:sz w:val="24"/>
          <w:szCs w:val="24"/>
        </w:rPr>
        <w:t>Ability to</w:t>
      </w:r>
      <w:r w:rsidR="005F38C2" w:rsidRPr="00397792">
        <w:rPr>
          <w:rFonts w:ascii="Arial" w:hAnsi="Arial" w:cs="Arial"/>
          <w:sz w:val="24"/>
          <w:szCs w:val="24"/>
        </w:rPr>
        <w:t xml:space="preserve"> work</w:t>
      </w:r>
      <w:r w:rsidRPr="00397792">
        <w:rPr>
          <w:rFonts w:ascii="Arial" w:hAnsi="Arial" w:cs="Arial"/>
          <w:sz w:val="24"/>
          <w:szCs w:val="24"/>
        </w:rPr>
        <w:t xml:space="preserve"> 10 hours per week (</w:t>
      </w:r>
      <w:r w:rsidR="00620EE0" w:rsidRPr="00397792">
        <w:rPr>
          <w:rFonts w:ascii="Arial" w:hAnsi="Arial" w:cs="Arial"/>
          <w:sz w:val="24"/>
          <w:szCs w:val="24"/>
        </w:rPr>
        <w:t>may include weekend or evening</w:t>
      </w:r>
      <w:r w:rsidR="005F38C2" w:rsidRPr="00397792">
        <w:rPr>
          <w:rFonts w:ascii="Arial" w:hAnsi="Arial" w:cs="Arial"/>
          <w:sz w:val="24"/>
          <w:szCs w:val="24"/>
        </w:rPr>
        <w:t xml:space="preserve"> activities</w:t>
      </w:r>
      <w:r w:rsidRPr="00397792">
        <w:rPr>
          <w:rFonts w:ascii="Arial" w:hAnsi="Arial" w:cs="Arial"/>
          <w:sz w:val="24"/>
          <w:szCs w:val="24"/>
        </w:rPr>
        <w:t>)</w:t>
      </w:r>
    </w:p>
    <w:p w14:paraId="463DDD71" w14:textId="237E88F4" w:rsidR="001A0275" w:rsidRPr="00397792" w:rsidRDefault="00B26397" w:rsidP="00397792">
      <w:pPr>
        <w:jc w:val="both"/>
        <w:rPr>
          <w:rFonts w:ascii="Arial" w:hAnsi="Arial" w:cs="Arial"/>
          <w:b/>
          <w:smallCaps/>
          <w:sz w:val="24"/>
          <w:szCs w:val="24"/>
          <w:u w:val="single"/>
        </w:rPr>
      </w:pPr>
      <w:r w:rsidRPr="00397792">
        <w:rPr>
          <w:rFonts w:ascii="Arial" w:hAnsi="Arial" w:cs="Arial"/>
          <w:b/>
          <w:smallCaps/>
          <w:sz w:val="24"/>
          <w:szCs w:val="24"/>
          <w:u w:val="single"/>
        </w:rPr>
        <w:t>CCS VENDOR &amp; FEDERAL REQUIREMENTS:</w:t>
      </w:r>
    </w:p>
    <w:p w14:paraId="4E651CE7" w14:textId="70DD5C0E" w:rsidR="00B26397" w:rsidRPr="002A3D47" w:rsidRDefault="00F30893" w:rsidP="00B2639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</w:rPr>
      </w:pPr>
      <w:r w:rsidRPr="00397792">
        <w:rPr>
          <w:rFonts w:ascii="Arial" w:hAnsi="Arial" w:cs="Arial"/>
        </w:rPr>
        <w:t xml:space="preserve">A person holding the position of Family Ambassador is considered a </w:t>
      </w:r>
      <w:r w:rsidRPr="002A3D47">
        <w:rPr>
          <w:rFonts w:ascii="Arial" w:hAnsi="Arial" w:cs="Arial"/>
          <w:u w:val="single"/>
        </w:rPr>
        <w:t>vendor with the District and not an employee.</w:t>
      </w:r>
    </w:p>
    <w:p w14:paraId="1812B67E" w14:textId="77777777" w:rsidR="00F30893" w:rsidRPr="00397792" w:rsidRDefault="00F30893" w:rsidP="00B2639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97792">
        <w:rPr>
          <w:rFonts w:ascii="Arial" w:hAnsi="Arial" w:cs="Arial"/>
        </w:rPr>
        <w:t>Family Ambassadors must complete a BCI and FBI background check prior to beginning work in any school (each year) and may not have any disqualifying convictions as listed in O.R.C. 3319.39.</w:t>
      </w:r>
    </w:p>
    <w:p w14:paraId="20EFBAD2" w14:textId="77777777" w:rsidR="00F30893" w:rsidRPr="00397792" w:rsidRDefault="00F30893" w:rsidP="00B2639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97792">
        <w:rPr>
          <w:rFonts w:ascii="Arial" w:hAnsi="Arial" w:cs="Arial"/>
        </w:rPr>
        <w:t>This is a federally funded position that must adhere to Title I guidelines.</w:t>
      </w:r>
    </w:p>
    <w:p w14:paraId="27DEC2DD" w14:textId="77777777" w:rsidR="006F720D" w:rsidRPr="00601999" w:rsidRDefault="006F720D" w:rsidP="00B2639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97792">
        <w:rPr>
          <w:rFonts w:ascii="Arial" w:hAnsi="Arial" w:cs="Arial"/>
        </w:rPr>
        <w:t>No Family Ambassador work can be subcontracted out by any company doing business with the school.</w:t>
      </w:r>
    </w:p>
    <w:p w14:paraId="27E65115" w14:textId="77777777" w:rsidR="005F38C2" w:rsidRPr="00601999" w:rsidRDefault="005F38C2" w:rsidP="00B13048">
      <w:pPr>
        <w:contextualSpacing/>
        <w:jc w:val="both"/>
        <w:rPr>
          <w:rFonts w:ascii="Arial" w:hAnsi="Arial" w:cs="Arial"/>
          <w:b/>
          <w:smallCaps/>
          <w:sz w:val="23"/>
          <w:szCs w:val="23"/>
          <w:u w:val="single"/>
        </w:rPr>
      </w:pPr>
    </w:p>
    <w:p w14:paraId="1FDC9C49" w14:textId="77777777" w:rsidR="00397792" w:rsidRDefault="00397792" w:rsidP="00B13048">
      <w:pPr>
        <w:contextualSpacing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0266FBA" w14:textId="77777777" w:rsidR="00397792" w:rsidRDefault="00397792" w:rsidP="00B13048">
      <w:pPr>
        <w:contextualSpacing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24777C9" w14:textId="77777777" w:rsidR="00397792" w:rsidRDefault="00397792" w:rsidP="00B13048">
      <w:pPr>
        <w:contextualSpacing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35ABC1" w14:textId="77777777" w:rsidR="00397792" w:rsidRDefault="00397792" w:rsidP="00B13048">
      <w:pPr>
        <w:contextualSpacing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6635451" w14:textId="77777777" w:rsidR="00397792" w:rsidRDefault="00397792" w:rsidP="00B13048">
      <w:pPr>
        <w:contextualSpacing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9C16054" w14:textId="1BA67DD2" w:rsidR="00F255C7" w:rsidRPr="00397792" w:rsidRDefault="00B13048" w:rsidP="00B13048">
      <w:pPr>
        <w:contextualSpacing/>
        <w:jc w:val="both"/>
        <w:rPr>
          <w:rFonts w:ascii="Arial" w:hAnsi="Arial" w:cs="Arial"/>
          <w:b/>
          <w:smallCaps/>
          <w:sz w:val="24"/>
          <w:szCs w:val="24"/>
          <w:u w:val="single"/>
        </w:rPr>
      </w:pPr>
      <w:r w:rsidRPr="00397792">
        <w:rPr>
          <w:rFonts w:ascii="Arial" w:hAnsi="Arial" w:cs="Arial"/>
          <w:b/>
          <w:smallCaps/>
          <w:sz w:val="24"/>
          <w:szCs w:val="24"/>
          <w:u w:val="single"/>
        </w:rPr>
        <w:t>Essential Duties &amp; Responsibilities</w:t>
      </w:r>
      <w:r w:rsidR="00F255C7" w:rsidRPr="00397792">
        <w:rPr>
          <w:rFonts w:ascii="Arial" w:hAnsi="Arial" w:cs="Arial"/>
          <w:b/>
          <w:smallCaps/>
          <w:sz w:val="24"/>
          <w:szCs w:val="24"/>
          <w:u w:val="single"/>
        </w:rPr>
        <w:t>:</w:t>
      </w:r>
    </w:p>
    <w:p w14:paraId="1A995E38" w14:textId="77777777" w:rsidR="00601999" w:rsidRPr="00397792" w:rsidRDefault="00601999" w:rsidP="00B13048">
      <w:pPr>
        <w:contextualSpacing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8C04CCF" w14:textId="77777777" w:rsidR="002B5A3B" w:rsidRPr="00397792" w:rsidRDefault="00620EE0" w:rsidP="00B13048">
      <w:pPr>
        <w:contextualSpacing/>
        <w:jc w:val="both"/>
        <w:rPr>
          <w:rFonts w:ascii="Arial" w:hAnsi="Arial" w:cs="Arial"/>
          <w:b/>
          <w:smallCaps/>
          <w:sz w:val="24"/>
          <w:szCs w:val="24"/>
        </w:rPr>
      </w:pPr>
      <w:r w:rsidRPr="00397792">
        <w:rPr>
          <w:rFonts w:ascii="Arial" w:hAnsi="Arial" w:cs="Arial"/>
          <w:b/>
          <w:smallCaps/>
          <w:sz w:val="24"/>
          <w:szCs w:val="24"/>
        </w:rPr>
        <w:t>Welcoming Environment</w:t>
      </w:r>
    </w:p>
    <w:p w14:paraId="544F5918" w14:textId="77777777" w:rsidR="007E4D9A" w:rsidRPr="00397792" w:rsidRDefault="00620EE0" w:rsidP="00B1304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397792">
        <w:rPr>
          <w:rFonts w:ascii="Arial" w:hAnsi="Arial" w:cs="Arial"/>
          <w:i/>
          <w:sz w:val="24"/>
          <w:szCs w:val="24"/>
        </w:rPr>
        <w:t>Serves as a liaison between the school and its parents and families as it relates to family engagement.</w:t>
      </w:r>
    </w:p>
    <w:p w14:paraId="0319DAE5" w14:textId="77777777" w:rsidR="007E4D9A" w:rsidRPr="00397792" w:rsidRDefault="007E4D9A" w:rsidP="00B13048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1EF2942" w14:textId="77777777" w:rsidR="00445A33" w:rsidRPr="00397792" w:rsidRDefault="00445A33" w:rsidP="00B13048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397792">
        <w:rPr>
          <w:rFonts w:ascii="Arial" w:hAnsi="Arial" w:cs="Arial"/>
          <w:b/>
          <w:sz w:val="24"/>
          <w:szCs w:val="24"/>
        </w:rPr>
        <w:t>Indicators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E4D9A" w:rsidRPr="00397792" w14:paraId="0B5BC4B7" w14:textId="77777777" w:rsidTr="007E4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1F0E86F2" w14:textId="77777777" w:rsidR="007E4D9A" w:rsidRPr="00397792" w:rsidRDefault="007E4D9A" w:rsidP="00B13048">
            <w:pPr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Establish trusting relationships and serves as point of contact for families</w:t>
            </w:r>
          </w:p>
        </w:tc>
      </w:tr>
      <w:tr w:rsidR="007E4D9A" w:rsidRPr="00397792" w14:paraId="527922B0" w14:textId="77777777" w:rsidTr="007E4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A9648F1" w14:textId="77777777" w:rsidR="007E4D9A" w:rsidRPr="00397792" w:rsidRDefault="007E4D9A" w:rsidP="00B13048">
            <w:pPr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Greets families at arrival and dismissal</w:t>
            </w:r>
          </w:p>
        </w:tc>
      </w:tr>
      <w:tr w:rsidR="007E4D9A" w:rsidRPr="00397792" w14:paraId="56D13994" w14:textId="77777777" w:rsidTr="007E4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C348B50" w14:textId="77777777" w:rsidR="007E4D9A" w:rsidRPr="00397792" w:rsidRDefault="007E4D9A" w:rsidP="00B13048">
            <w:pPr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Creates and maintains parent information board at school entrances with information to assist families</w:t>
            </w:r>
            <w:r w:rsidR="005F38C2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with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support</w:t>
            </w:r>
            <w:r w:rsidR="005F38C2" w:rsidRPr="00397792">
              <w:rPr>
                <w:rFonts w:ascii="Arial" w:hAnsi="Arial" w:cs="Arial"/>
                <w:b w:val="0"/>
                <w:sz w:val="24"/>
                <w:szCs w:val="24"/>
              </w:rPr>
              <w:t>ing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children’s learning at home</w:t>
            </w:r>
            <w:r w:rsidR="005F38C2" w:rsidRPr="0039779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7E4D9A" w:rsidRPr="00397792" w14:paraId="52FD2F93" w14:textId="77777777" w:rsidTr="007E4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39AC17A" w14:textId="77777777" w:rsidR="007E4D9A" w:rsidRPr="00397792" w:rsidRDefault="007E4D9A" w:rsidP="007E4D9A">
            <w:pPr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Creates and displays FA information</w:t>
            </w:r>
            <w:r w:rsidR="005F38C2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bulletin board at school entrance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to introduce families to FA positi</w:t>
            </w:r>
            <w:r w:rsidR="004F342D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on, office location, hours, etc. </w:t>
            </w:r>
          </w:p>
        </w:tc>
      </w:tr>
      <w:tr w:rsidR="007E4D9A" w:rsidRPr="00397792" w14:paraId="49AD5FCF" w14:textId="77777777" w:rsidTr="007E4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616F477" w14:textId="77777777" w:rsidR="007E4D9A" w:rsidRPr="00397792" w:rsidRDefault="007E4D9A" w:rsidP="007E4D9A">
            <w:pPr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Works closely with other school staff to coordinate services and resources for families.</w:t>
            </w:r>
          </w:p>
        </w:tc>
      </w:tr>
      <w:tr w:rsidR="007E4D9A" w:rsidRPr="00397792" w14:paraId="346F616C" w14:textId="77777777" w:rsidTr="007E4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1B41553A" w14:textId="77777777" w:rsidR="007E4D9A" w:rsidRPr="00397792" w:rsidRDefault="007E4D9A" w:rsidP="007E4D9A">
            <w:pPr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Works with families and school staff to ensure interpretative services are available for conference</w:t>
            </w:r>
            <w:r w:rsidR="005F38C2" w:rsidRPr="00397792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F569F7" w:rsidRPr="00397792">
              <w:rPr>
                <w:rFonts w:ascii="Arial" w:hAnsi="Arial" w:cs="Arial"/>
                <w:b w:val="0"/>
                <w:sz w:val="24"/>
                <w:szCs w:val="24"/>
              </w:rPr>
              <w:t>school meetings, and activities.</w:t>
            </w:r>
          </w:p>
        </w:tc>
      </w:tr>
    </w:tbl>
    <w:p w14:paraId="2FF92D6C" w14:textId="77777777" w:rsidR="002B5A3B" w:rsidRPr="00397792" w:rsidRDefault="002B5A3B" w:rsidP="00B13048">
      <w:pPr>
        <w:contextualSpacing/>
        <w:jc w:val="both"/>
        <w:rPr>
          <w:rFonts w:ascii="Arial" w:hAnsi="Arial" w:cs="Arial"/>
          <w:smallCaps/>
          <w:sz w:val="24"/>
          <w:szCs w:val="24"/>
        </w:rPr>
      </w:pPr>
    </w:p>
    <w:p w14:paraId="05506320" w14:textId="77777777" w:rsidR="00B13048" w:rsidRPr="00397792" w:rsidRDefault="007E4D9A" w:rsidP="007E4D9A">
      <w:pPr>
        <w:spacing w:after="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97792">
        <w:rPr>
          <w:rFonts w:ascii="Arial" w:hAnsi="Arial" w:cs="Arial"/>
          <w:b/>
          <w:smallCaps/>
          <w:sz w:val="24"/>
          <w:szCs w:val="24"/>
        </w:rPr>
        <w:t>Communication</w:t>
      </w:r>
    </w:p>
    <w:p w14:paraId="77F782C3" w14:textId="77777777" w:rsidR="007E4D9A" w:rsidRPr="00397792" w:rsidRDefault="007E4D9A" w:rsidP="007E4D9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97792">
        <w:rPr>
          <w:rFonts w:ascii="Arial" w:hAnsi="Arial" w:cs="Arial"/>
          <w:i/>
          <w:sz w:val="24"/>
          <w:szCs w:val="24"/>
        </w:rPr>
        <w:t xml:space="preserve">Responds to internal and external customers in a timely, accurate, </w:t>
      </w:r>
      <w:proofErr w:type="gramStart"/>
      <w:r w:rsidRPr="00397792">
        <w:rPr>
          <w:rFonts w:ascii="Arial" w:hAnsi="Arial" w:cs="Arial"/>
          <w:i/>
          <w:sz w:val="24"/>
          <w:szCs w:val="24"/>
        </w:rPr>
        <w:t>courteous</w:t>
      </w:r>
      <w:proofErr w:type="gramEnd"/>
      <w:r w:rsidRPr="00397792">
        <w:rPr>
          <w:rFonts w:ascii="Arial" w:hAnsi="Arial" w:cs="Arial"/>
          <w:i/>
          <w:sz w:val="24"/>
          <w:szCs w:val="24"/>
        </w:rPr>
        <w:t xml:space="preserve"> and empathetic manner.</w:t>
      </w:r>
    </w:p>
    <w:p w14:paraId="6D605F42" w14:textId="77777777" w:rsidR="007E4D9A" w:rsidRPr="00397792" w:rsidRDefault="007E4D9A" w:rsidP="007E4D9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53360E3" w14:textId="77777777" w:rsidR="007E4D9A" w:rsidRPr="00397792" w:rsidRDefault="007E4D9A" w:rsidP="007E4D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7792">
        <w:rPr>
          <w:rFonts w:ascii="Arial" w:hAnsi="Arial" w:cs="Arial"/>
          <w:b/>
          <w:sz w:val="24"/>
          <w:szCs w:val="24"/>
        </w:rPr>
        <w:t>Indicators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7E4D9A" w:rsidRPr="00397792" w14:paraId="3097A70C" w14:textId="77777777" w:rsidTr="00F56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3F18AC52" w14:textId="77777777" w:rsidR="007E4D9A" w:rsidRPr="00397792" w:rsidRDefault="00F569F7" w:rsidP="005F38C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Maintains open communication with principal, staff, parents, and community</w:t>
            </w:r>
            <w:r w:rsidR="005F38C2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organizations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on all family engagement events, strategies and initiatives.</w:t>
            </w:r>
          </w:p>
        </w:tc>
      </w:tr>
      <w:tr w:rsidR="00F569F7" w:rsidRPr="00397792" w14:paraId="5114B275" w14:textId="77777777" w:rsidTr="00F5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44F0485B" w14:textId="77777777" w:rsidR="00F569F7" w:rsidRPr="00397792" w:rsidRDefault="00F569F7" w:rsidP="00A82210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Maintains </w:t>
            </w:r>
            <w:r w:rsidR="00A82210" w:rsidRPr="00397792">
              <w:rPr>
                <w:rFonts w:ascii="Arial" w:hAnsi="Arial" w:cs="Arial"/>
                <w:b w:val="0"/>
                <w:sz w:val="24"/>
                <w:szCs w:val="24"/>
              </w:rPr>
              <w:t>accessible resource area at the school</w:t>
            </w:r>
            <w:r w:rsidR="006F6AC0" w:rsidRPr="0039779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A82210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providing information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on ways for families to support learning at home.</w:t>
            </w:r>
          </w:p>
        </w:tc>
      </w:tr>
      <w:tr w:rsidR="00F569F7" w:rsidRPr="00397792" w14:paraId="3A2AB1AC" w14:textId="77777777" w:rsidTr="00F5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220F25D2" w14:textId="77777777" w:rsidR="00F569F7" w:rsidRPr="00397792" w:rsidRDefault="00F569F7" w:rsidP="00F569F7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Maintain daily work log on parent engagement activities</w:t>
            </w:r>
            <w:r w:rsidR="005F38C2" w:rsidRPr="00397792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initiatives and submits monthly to school leadership and family engagement coordinators.</w:t>
            </w:r>
          </w:p>
        </w:tc>
      </w:tr>
      <w:tr w:rsidR="00F569F7" w:rsidRPr="00397792" w14:paraId="6FFFBE42" w14:textId="77777777" w:rsidTr="00F5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12EED8CC" w14:textId="77777777" w:rsidR="00F569F7" w:rsidRPr="00397792" w:rsidRDefault="00F569F7" w:rsidP="00F569F7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Maintains open communication with school parent group</w:t>
            </w:r>
            <w:r w:rsidR="004F342D" w:rsidRPr="00397792">
              <w:rPr>
                <w:rFonts w:ascii="Arial" w:hAnsi="Arial" w:cs="Arial"/>
                <w:b w:val="0"/>
                <w:sz w:val="24"/>
                <w:szCs w:val="24"/>
              </w:rPr>
              <w:t>s (PTA, PTO, Booster clubs, etc.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</w:tbl>
    <w:p w14:paraId="4132D400" w14:textId="77777777" w:rsidR="00977AD2" w:rsidRPr="00397792" w:rsidRDefault="00977AD2" w:rsidP="00F569F7">
      <w:pPr>
        <w:spacing w:after="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55FBDEBD" w14:textId="77777777" w:rsidR="007306B6" w:rsidRPr="00397792" w:rsidRDefault="007306B6" w:rsidP="00F569F7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D136C5F" w14:textId="77777777" w:rsidR="00B13048" w:rsidRPr="00397792" w:rsidRDefault="00F569F7" w:rsidP="00F569F7">
      <w:pPr>
        <w:spacing w:after="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97792">
        <w:rPr>
          <w:rFonts w:ascii="Arial" w:hAnsi="Arial" w:cs="Arial"/>
          <w:b/>
          <w:smallCaps/>
          <w:sz w:val="24"/>
          <w:szCs w:val="24"/>
        </w:rPr>
        <w:t>Making Learning Relevant</w:t>
      </w:r>
    </w:p>
    <w:p w14:paraId="5D314B3B" w14:textId="77777777" w:rsidR="00F569F7" w:rsidRPr="00397792" w:rsidRDefault="00F569F7" w:rsidP="00F569F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97792">
        <w:rPr>
          <w:rFonts w:ascii="Arial" w:hAnsi="Arial" w:cs="Arial"/>
          <w:i/>
          <w:sz w:val="24"/>
          <w:szCs w:val="24"/>
        </w:rPr>
        <w:t>Coordinates with school administrators and teachers to provide workshops and training relevant to student learning and supporting learning at home</w:t>
      </w:r>
      <w:r w:rsidR="00656F08" w:rsidRPr="00397792">
        <w:rPr>
          <w:rFonts w:ascii="Arial" w:hAnsi="Arial" w:cs="Arial"/>
          <w:i/>
          <w:sz w:val="24"/>
          <w:szCs w:val="24"/>
        </w:rPr>
        <w:t>.</w:t>
      </w:r>
    </w:p>
    <w:p w14:paraId="472004A7" w14:textId="77777777" w:rsidR="00F569F7" w:rsidRPr="00397792" w:rsidRDefault="00F569F7" w:rsidP="00F569F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25F5BED" w14:textId="77777777" w:rsidR="00F569F7" w:rsidRPr="00397792" w:rsidRDefault="00F569F7" w:rsidP="00F569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7792">
        <w:rPr>
          <w:rFonts w:ascii="Arial" w:hAnsi="Arial" w:cs="Arial"/>
          <w:b/>
          <w:sz w:val="24"/>
          <w:szCs w:val="24"/>
        </w:rPr>
        <w:t>Indicators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F569F7" w:rsidRPr="00397792" w14:paraId="004AD420" w14:textId="77777777" w:rsidTr="00F56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0F566419" w14:textId="77777777" w:rsidR="00F569F7" w:rsidRPr="00397792" w:rsidRDefault="00F569F7" w:rsidP="00F569F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Provides opportunities for families to practice with other families’ new tips, </w:t>
            </w:r>
            <w:proofErr w:type="gramStart"/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tools</w:t>
            </w:r>
            <w:proofErr w:type="gramEnd"/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or strategies to support their child’s learning at home.</w:t>
            </w:r>
          </w:p>
        </w:tc>
      </w:tr>
      <w:tr w:rsidR="00F569F7" w:rsidRPr="00397792" w14:paraId="2C9BE45D" w14:textId="77777777" w:rsidTr="00F5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51B87636" w14:textId="77777777" w:rsidR="00F569F7" w:rsidRPr="00397792" w:rsidRDefault="00F569F7" w:rsidP="00F569F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Individualizes supports to accommodate varying needs of families.</w:t>
            </w:r>
          </w:p>
        </w:tc>
      </w:tr>
      <w:tr w:rsidR="00F569F7" w:rsidRPr="00397792" w14:paraId="26841F67" w14:textId="77777777" w:rsidTr="00F5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7394977A" w14:textId="77777777" w:rsidR="00F569F7" w:rsidRPr="00397792" w:rsidRDefault="00F569F7" w:rsidP="00F569F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Participates in developing school-level Title I Parent &amp; Family Engagement Plan.</w:t>
            </w:r>
          </w:p>
        </w:tc>
      </w:tr>
      <w:tr w:rsidR="00F569F7" w:rsidRPr="00397792" w14:paraId="0FA79F1A" w14:textId="77777777" w:rsidTr="00F5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35B58477" w14:textId="1EBA8F1F" w:rsidR="00F569F7" w:rsidRPr="00397792" w:rsidRDefault="00F569F7" w:rsidP="00F569F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Schedules and organizes monthly parent engagement workshops for families, </w:t>
            </w:r>
            <w:r w:rsidR="002A3D47" w:rsidRPr="00397792">
              <w:rPr>
                <w:rFonts w:ascii="Arial" w:hAnsi="Arial" w:cs="Arial"/>
                <w:b w:val="0"/>
                <w:sz w:val="24"/>
                <w:szCs w:val="24"/>
              </w:rPr>
              <w:t>parents,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and staff.</w:t>
            </w:r>
          </w:p>
        </w:tc>
      </w:tr>
      <w:tr w:rsidR="00F569F7" w:rsidRPr="00397792" w14:paraId="13B1F3CE" w14:textId="77777777" w:rsidTr="00F5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2C8F6211" w14:textId="77777777" w:rsidR="00F569F7" w:rsidRPr="00397792" w:rsidRDefault="00F569F7" w:rsidP="00F569F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Facilitates monthly family engagement workshops to families and staff.</w:t>
            </w:r>
          </w:p>
        </w:tc>
      </w:tr>
    </w:tbl>
    <w:p w14:paraId="2CE2E035" w14:textId="77777777" w:rsidR="00F569F7" w:rsidRPr="00397792" w:rsidRDefault="00F569F7" w:rsidP="00F56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017D7" w14:textId="77777777" w:rsidR="00B13048" w:rsidRPr="00397792" w:rsidRDefault="00AF1A37" w:rsidP="00F569F7">
      <w:pPr>
        <w:spacing w:after="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97792">
        <w:rPr>
          <w:rFonts w:ascii="Arial" w:hAnsi="Arial" w:cs="Arial"/>
          <w:b/>
          <w:smallCaps/>
          <w:sz w:val="24"/>
          <w:szCs w:val="24"/>
        </w:rPr>
        <w:t>Building Capacity</w:t>
      </w:r>
    </w:p>
    <w:p w14:paraId="625F4AA0" w14:textId="77777777" w:rsidR="00F569F7" w:rsidRPr="00397792" w:rsidRDefault="00F569F7" w:rsidP="00F569F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97792">
        <w:rPr>
          <w:rFonts w:ascii="Arial" w:hAnsi="Arial" w:cs="Arial"/>
          <w:i/>
          <w:sz w:val="24"/>
          <w:szCs w:val="24"/>
        </w:rPr>
        <w:t>Supports administration and educators to increase family voice and empower families to advocate on behalf of their child, school, and community.</w:t>
      </w:r>
    </w:p>
    <w:p w14:paraId="7CBECCD0" w14:textId="77777777" w:rsidR="00AF1A37" w:rsidRPr="00397792" w:rsidRDefault="00AF1A37" w:rsidP="00F569F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EC44EF5" w14:textId="77777777" w:rsidR="00AF1A37" w:rsidRPr="00397792" w:rsidRDefault="00AF1A37" w:rsidP="00F569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7792">
        <w:rPr>
          <w:rFonts w:ascii="Arial" w:hAnsi="Arial" w:cs="Arial"/>
          <w:b/>
          <w:sz w:val="24"/>
          <w:szCs w:val="24"/>
        </w:rPr>
        <w:t>Indicators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AF1A37" w:rsidRPr="00397792" w14:paraId="40932F24" w14:textId="77777777" w:rsidTr="0026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0C15EF8A" w14:textId="77777777" w:rsidR="00AF1A37" w:rsidRPr="00397792" w:rsidRDefault="00AF1A37" w:rsidP="00F569F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Encourages family members and caregivers to serve as volunteers.</w:t>
            </w:r>
          </w:p>
        </w:tc>
      </w:tr>
      <w:tr w:rsidR="00AF1A37" w:rsidRPr="00397792" w14:paraId="118FD558" w14:textId="77777777" w:rsidTr="0026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69843FC8" w14:textId="77777777" w:rsidR="00AF1A37" w:rsidRPr="00397792" w:rsidRDefault="00AF1A37" w:rsidP="00F569F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Maintains current list of organizations that provide critical resources to parents/families.</w:t>
            </w:r>
          </w:p>
        </w:tc>
      </w:tr>
      <w:tr w:rsidR="00AF1A37" w:rsidRPr="00397792" w14:paraId="304F9C1F" w14:textId="77777777" w:rsidTr="0026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55F843D8" w14:textId="77777777" w:rsidR="00AF1A37" w:rsidRPr="00397792" w:rsidRDefault="00AF1A37" w:rsidP="00F569F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Attends B</w:t>
            </w:r>
            <w:r w:rsidR="00F30893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uilding 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L</w:t>
            </w:r>
            <w:r w:rsidR="00F30893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eadership 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T</w:t>
            </w:r>
            <w:r w:rsidR="00F30893" w:rsidRPr="00397792">
              <w:rPr>
                <w:rFonts w:ascii="Arial" w:hAnsi="Arial" w:cs="Arial"/>
                <w:b w:val="0"/>
                <w:sz w:val="24"/>
                <w:szCs w:val="24"/>
              </w:rPr>
              <w:t>eam (BLT)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and P</w:t>
            </w:r>
            <w:r w:rsidR="00F30893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arent 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T</w:t>
            </w:r>
            <w:r w:rsidR="00F30893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eacher 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F30893" w:rsidRPr="00397792">
              <w:rPr>
                <w:rFonts w:ascii="Arial" w:hAnsi="Arial" w:cs="Arial"/>
                <w:b w:val="0"/>
                <w:sz w:val="24"/>
                <w:szCs w:val="24"/>
              </w:rPr>
              <w:t>ssociation (PTA)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meetings as a member and/or guest to provide Family Ambassador updates.</w:t>
            </w:r>
          </w:p>
        </w:tc>
      </w:tr>
    </w:tbl>
    <w:p w14:paraId="79252541" w14:textId="77777777" w:rsidR="00AF1A37" w:rsidRPr="00397792" w:rsidRDefault="00AF1A37" w:rsidP="00F56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132035" w14:textId="77777777" w:rsidR="00B13048" w:rsidRPr="00397792" w:rsidRDefault="00AF1A37" w:rsidP="00AF1A37">
      <w:pPr>
        <w:spacing w:after="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97792">
        <w:rPr>
          <w:rFonts w:ascii="Arial" w:hAnsi="Arial" w:cs="Arial"/>
          <w:b/>
          <w:smallCaps/>
          <w:sz w:val="24"/>
          <w:szCs w:val="24"/>
        </w:rPr>
        <w:t>Collaboration</w:t>
      </w:r>
    </w:p>
    <w:p w14:paraId="75C752D0" w14:textId="77777777" w:rsidR="00BE63A5" w:rsidRPr="00397792" w:rsidRDefault="00AF1A37" w:rsidP="00AF1A3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97792">
        <w:rPr>
          <w:rFonts w:ascii="Arial" w:hAnsi="Arial" w:cs="Arial"/>
          <w:i/>
          <w:sz w:val="24"/>
          <w:szCs w:val="24"/>
        </w:rPr>
        <w:t>Builds relationships with in</w:t>
      </w:r>
      <w:r w:rsidR="00656F08" w:rsidRPr="00397792">
        <w:rPr>
          <w:rFonts w:ascii="Arial" w:hAnsi="Arial" w:cs="Arial"/>
          <w:i/>
          <w:sz w:val="24"/>
          <w:szCs w:val="24"/>
        </w:rPr>
        <w:t>ternal and external stakeholders.</w:t>
      </w:r>
    </w:p>
    <w:p w14:paraId="7AC0F34A" w14:textId="77777777" w:rsidR="00AF1A37" w:rsidRPr="00397792" w:rsidRDefault="00AF1A37" w:rsidP="00AF1A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42564B" w14:textId="77777777" w:rsidR="00AF1A37" w:rsidRPr="00397792" w:rsidRDefault="00AF1A37" w:rsidP="00AF1A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7792">
        <w:rPr>
          <w:rFonts w:ascii="Arial" w:hAnsi="Arial" w:cs="Arial"/>
          <w:b/>
          <w:sz w:val="24"/>
          <w:szCs w:val="24"/>
        </w:rPr>
        <w:t>Indicators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AF1A37" w:rsidRPr="00397792" w14:paraId="2C388564" w14:textId="77777777" w:rsidTr="0026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26F55131" w14:textId="77777777" w:rsidR="00AF1A37" w:rsidRPr="00397792" w:rsidRDefault="00AF1A37" w:rsidP="00AF1A37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Collaborates with school-based community involvement coordinators to identify community resources which support parents and families.</w:t>
            </w:r>
          </w:p>
        </w:tc>
      </w:tr>
      <w:tr w:rsidR="00AF1A37" w:rsidRPr="00397792" w14:paraId="4112CA7C" w14:textId="77777777" w:rsidTr="0026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0F6216D6" w14:textId="77777777" w:rsidR="00AF1A37" w:rsidRPr="00397792" w:rsidRDefault="00AF1A37" w:rsidP="00AF1A37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Collaborates with appropriate staff members to identify and inform parents and families experiencing challenges/crisis of wraparound services such as, but not limited to, food banks and clothing banks.</w:t>
            </w:r>
          </w:p>
        </w:tc>
      </w:tr>
    </w:tbl>
    <w:p w14:paraId="08EEE07A" w14:textId="77777777" w:rsidR="00601999" w:rsidRPr="00397792" w:rsidRDefault="00601999" w:rsidP="00AF1A37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4F264B3C" w14:textId="77777777" w:rsidR="00AF1A37" w:rsidRPr="00397792" w:rsidRDefault="00AF1A37" w:rsidP="00AF1A37">
      <w:pPr>
        <w:jc w:val="both"/>
        <w:rPr>
          <w:rFonts w:ascii="Arial" w:hAnsi="Arial" w:cs="Arial"/>
          <w:b/>
          <w:smallCaps/>
          <w:sz w:val="24"/>
          <w:szCs w:val="24"/>
        </w:rPr>
      </w:pPr>
      <w:r w:rsidRPr="00397792">
        <w:rPr>
          <w:rFonts w:ascii="Arial" w:hAnsi="Arial" w:cs="Arial"/>
          <w:b/>
          <w:smallCaps/>
          <w:sz w:val="24"/>
          <w:szCs w:val="24"/>
        </w:rPr>
        <w:t xml:space="preserve">General </w:t>
      </w:r>
      <w:r w:rsidR="00263C78" w:rsidRPr="00397792">
        <w:rPr>
          <w:rFonts w:ascii="Arial" w:hAnsi="Arial" w:cs="Arial"/>
          <w:b/>
          <w:smallCaps/>
          <w:sz w:val="24"/>
          <w:szCs w:val="24"/>
        </w:rPr>
        <w:t>Duties</w:t>
      </w:r>
    </w:p>
    <w:p w14:paraId="0B212F5E" w14:textId="77777777" w:rsidR="00AF1A37" w:rsidRPr="00397792" w:rsidRDefault="00AF1A37" w:rsidP="00AF1A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7792">
        <w:rPr>
          <w:rFonts w:ascii="Arial" w:hAnsi="Arial" w:cs="Arial"/>
          <w:b/>
          <w:sz w:val="24"/>
          <w:szCs w:val="24"/>
        </w:rPr>
        <w:t>Indicators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360"/>
      </w:tblGrid>
      <w:tr w:rsidR="006F6AC0" w:rsidRPr="00397792" w14:paraId="39E729C6" w14:textId="77777777" w:rsidTr="0026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1322D236" w14:textId="77777777" w:rsidR="006F6AC0" w:rsidRPr="00397792" w:rsidRDefault="006F6AC0" w:rsidP="00AF1A3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Attends monthly Professional Development meetings</w:t>
            </w:r>
            <w:r w:rsidR="00971704" w:rsidRPr="0039779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263C78" w:rsidRPr="00397792" w14:paraId="7FA8FE89" w14:textId="77777777" w:rsidTr="0026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43A67B2" w14:textId="77777777" w:rsidR="00263C78" w:rsidRPr="00397792" w:rsidRDefault="00263C78" w:rsidP="00AF1A37">
            <w:pPr>
              <w:jc w:val="both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Participates in school and district professional </w:t>
            </w:r>
            <w:r w:rsidR="00A82210" w:rsidRPr="00397792">
              <w:rPr>
                <w:rFonts w:ascii="Arial" w:hAnsi="Arial" w:cs="Arial"/>
                <w:b w:val="0"/>
                <w:sz w:val="24"/>
                <w:szCs w:val="24"/>
              </w:rPr>
              <w:t>development (monthly</w:t>
            </w:r>
            <w:r w:rsidR="00F30893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FA</w:t>
            </w:r>
            <w:r w:rsidR="00A82210"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professional development meetings)</w:t>
            </w:r>
            <w:r w:rsidR="00971704" w:rsidRPr="0039779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263C78" w:rsidRPr="00397792" w14:paraId="73E44114" w14:textId="77777777" w:rsidTr="0026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1139DD1C" w14:textId="77777777" w:rsidR="00263C78" w:rsidRPr="00397792" w:rsidRDefault="00263C78" w:rsidP="00AF1A37">
            <w:pPr>
              <w:jc w:val="both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Establishes and maintains cooperative and collaborative working relationships with educators and administrators.</w:t>
            </w:r>
          </w:p>
        </w:tc>
      </w:tr>
      <w:tr w:rsidR="00263C78" w:rsidRPr="00397792" w14:paraId="4DF17C50" w14:textId="77777777" w:rsidTr="0026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16A1882A" w14:textId="77777777" w:rsidR="00263C78" w:rsidRPr="00397792" w:rsidRDefault="00263C78" w:rsidP="005F38C2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Follows </w:t>
            </w:r>
            <w:r w:rsidR="005F38C2" w:rsidRPr="00397792">
              <w:rPr>
                <w:rFonts w:ascii="Arial" w:hAnsi="Arial" w:cs="Arial"/>
                <w:b w:val="0"/>
                <w:sz w:val="24"/>
                <w:szCs w:val="24"/>
              </w:rPr>
              <w:t>Board of Education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 and school policies </w:t>
            </w:r>
            <w:r w:rsidR="005F38C2" w:rsidRPr="00397792">
              <w:rPr>
                <w:rFonts w:ascii="Arial" w:hAnsi="Arial" w:cs="Arial"/>
                <w:b w:val="0"/>
                <w:sz w:val="24"/>
                <w:szCs w:val="24"/>
              </w:rPr>
              <w:t>and procedures</w:t>
            </w: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263C78" w:rsidRPr="00397792" w14:paraId="22B222FF" w14:textId="77777777" w:rsidTr="0026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43AE6B9" w14:textId="77777777" w:rsidR="00263C78" w:rsidRPr="00397792" w:rsidRDefault="00263C78" w:rsidP="00AF1A3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With the support of the Parent Coordinators attends trainings to ensure skill level in various technologies is at the level required to perform in current position.</w:t>
            </w:r>
          </w:p>
        </w:tc>
      </w:tr>
      <w:tr w:rsidR="00936D15" w:rsidRPr="00397792" w14:paraId="2D311C74" w14:textId="77777777" w:rsidTr="0026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26F557AC" w14:textId="77777777" w:rsidR="00936D15" w:rsidRPr="00397792" w:rsidRDefault="00936D15" w:rsidP="00AF1A3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Maintains confidentiality.</w:t>
            </w:r>
          </w:p>
        </w:tc>
      </w:tr>
      <w:tr w:rsidR="00936D15" w:rsidRPr="00397792" w14:paraId="12E2FD17" w14:textId="77777777" w:rsidTr="0026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01D661B" w14:textId="77777777" w:rsidR="00936D15" w:rsidRPr="00397792" w:rsidRDefault="00936D15" w:rsidP="00AF1A3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>Secures Principals approval prior to scheduling parent engagement events.</w:t>
            </w:r>
          </w:p>
        </w:tc>
      </w:tr>
      <w:tr w:rsidR="00936D15" w:rsidRPr="00397792" w14:paraId="05698670" w14:textId="77777777" w:rsidTr="0026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291428AF" w14:textId="77777777" w:rsidR="00936D15" w:rsidRPr="00397792" w:rsidRDefault="00936D15" w:rsidP="00AF1A3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7792">
              <w:rPr>
                <w:rFonts w:ascii="Arial" w:hAnsi="Arial" w:cs="Arial"/>
                <w:b w:val="0"/>
                <w:sz w:val="24"/>
                <w:szCs w:val="24"/>
              </w:rPr>
              <w:t xml:space="preserve">Secures Principal approval prior to the distribution of flyers, newsletters, </w:t>
            </w:r>
            <w:r w:rsidR="004F342D" w:rsidRPr="00397792">
              <w:rPr>
                <w:rFonts w:ascii="Arial" w:hAnsi="Arial" w:cs="Arial"/>
                <w:b w:val="0"/>
                <w:sz w:val="24"/>
                <w:szCs w:val="24"/>
              </w:rPr>
              <w:t>etc.</w:t>
            </w:r>
          </w:p>
        </w:tc>
      </w:tr>
    </w:tbl>
    <w:p w14:paraId="3C572764" w14:textId="77777777" w:rsidR="007306B6" w:rsidRPr="00601999" w:rsidRDefault="007306B6" w:rsidP="00B85326">
      <w:pPr>
        <w:rPr>
          <w:rFonts w:ascii="Arial" w:hAnsi="Arial" w:cs="Arial"/>
          <w:b/>
          <w:sz w:val="20"/>
          <w:szCs w:val="20"/>
          <w:u w:val="single"/>
        </w:rPr>
      </w:pPr>
    </w:p>
    <w:p w14:paraId="768F03B6" w14:textId="77777777" w:rsidR="00601999" w:rsidRDefault="00601999" w:rsidP="00B85326">
      <w:pPr>
        <w:rPr>
          <w:rFonts w:ascii="Arial" w:hAnsi="Arial" w:cs="Arial"/>
          <w:b/>
          <w:sz w:val="24"/>
          <w:szCs w:val="24"/>
          <w:u w:val="single"/>
        </w:rPr>
      </w:pPr>
    </w:p>
    <w:p w14:paraId="56F3D03A" w14:textId="77777777" w:rsidR="00702D92" w:rsidRDefault="00702D92" w:rsidP="00B85326">
      <w:pPr>
        <w:rPr>
          <w:rFonts w:ascii="Arial" w:hAnsi="Arial" w:cs="Arial"/>
          <w:b/>
          <w:sz w:val="24"/>
          <w:szCs w:val="24"/>
          <w:u w:val="single"/>
        </w:rPr>
      </w:pPr>
    </w:p>
    <w:p w14:paraId="18C92A5A" w14:textId="11CF40C0" w:rsidR="00B85326" w:rsidRPr="00601999" w:rsidRDefault="00B85326" w:rsidP="00B85326">
      <w:pPr>
        <w:rPr>
          <w:rFonts w:ascii="Arial" w:hAnsi="Arial" w:cs="Arial"/>
          <w:b/>
          <w:sz w:val="24"/>
          <w:szCs w:val="24"/>
          <w:u w:val="single"/>
        </w:rPr>
      </w:pPr>
      <w:r w:rsidRPr="00601999">
        <w:rPr>
          <w:rFonts w:ascii="Arial" w:hAnsi="Arial" w:cs="Arial"/>
          <w:b/>
          <w:sz w:val="24"/>
          <w:szCs w:val="24"/>
          <w:u w:val="single"/>
        </w:rPr>
        <w:t>REQUIRED FAMILY AMBASSADOR DOCUMENTS CHECKLIST:</w:t>
      </w:r>
    </w:p>
    <w:p w14:paraId="786A80A1" w14:textId="12EC93DE" w:rsidR="00B85326" w:rsidRPr="00601999" w:rsidRDefault="00B85326" w:rsidP="00B85326">
      <w:pPr>
        <w:rPr>
          <w:rFonts w:ascii="Arial" w:hAnsi="Arial" w:cs="Arial"/>
          <w:sz w:val="24"/>
          <w:szCs w:val="24"/>
        </w:rPr>
      </w:pPr>
      <w:r w:rsidRPr="00601999">
        <w:rPr>
          <w:rFonts w:ascii="Arial" w:hAnsi="Arial" w:cs="Arial"/>
          <w:sz w:val="24"/>
          <w:szCs w:val="24"/>
        </w:rPr>
        <w:t xml:space="preserve">Below please find all documents that make a complete Family Engagement File. Note that all forms must be completed and returned to the </w:t>
      </w:r>
      <w:r w:rsidR="004921C2">
        <w:rPr>
          <w:rFonts w:ascii="Arial" w:hAnsi="Arial" w:cs="Arial"/>
          <w:sz w:val="24"/>
          <w:szCs w:val="24"/>
        </w:rPr>
        <w:t>Department of Engagement</w:t>
      </w:r>
      <w:r w:rsidRPr="006019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1999">
        <w:rPr>
          <w:rFonts w:ascii="Arial" w:hAnsi="Arial" w:cs="Arial"/>
          <w:sz w:val="24"/>
          <w:szCs w:val="24"/>
        </w:rPr>
        <w:t>in order for</w:t>
      </w:r>
      <w:proofErr w:type="gramEnd"/>
      <w:r w:rsidRPr="00601999">
        <w:rPr>
          <w:rFonts w:ascii="Arial" w:hAnsi="Arial" w:cs="Arial"/>
          <w:sz w:val="24"/>
          <w:szCs w:val="24"/>
        </w:rPr>
        <w:t xml:space="preserve"> a purchase order requisition to be submitted.</w:t>
      </w:r>
    </w:p>
    <w:p w14:paraId="28D59AB3" w14:textId="705FFA1C" w:rsidR="0021229D" w:rsidRPr="00601999" w:rsidRDefault="0021229D" w:rsidP="0021229D">
      <w:pPr>
        <w:rPr>
          <w:rFonts w:ascii="Arial" w:hAnsi="Arial" w:cs="Arial"/>
          <w:b/>
          <w:sz w:val="24"/>
          <w:szCs w:val="24"/>
        </w:rPr>
      </w:pPr>
      <w:r w:rsidRPr="00601999">
        <w:rPr>
          <w:rFonts w:ascii="Arial" w:hAnsi="Arial" w:cs="Arial"/>
          <w:b/>
          <w:sz w:val="24"/>
          <w:szCs w:val="24"/>
        </w:rPr>
        <w:t>Please sign all forms</w:t>
      </w:r>
      <w:r w:rsidR="00C85954" w:rsidRPr="00601999">
        <w:rPr>
          <w:rFonts w:ascii="Arial" w:hAnsi="Arial" w:cs="Arial"/>
          <w:b/>
          <w:sz w:val="24"/>
          <w:szCs w:val="24"/>
        </w:rPr>
        <w:t xml:space="preserve"> (listed below)</w:t>
      </w:r>
      <w:r w:rsidRPr="00601999">
        <w:rPr>
          <w:rFonts w:ascii="Arial" w:hAnsi="Arial" w:cs="Arial"/>
          <w:b/>
          <w:sz w:val="24"/>
          <w:szCs w:val="24"/>
        </w:rPr>
        <w:t xml:space="preserve"> in </w:t>
      </w:r>
      <w:r w:rsidRPr="00601999">
        <w:rPr>
          <w:rFonts w:ascii="Arial" w:hAnsi="Arial" w:cs="Arial"/>
          <w:b/>
          <w:color w:val="0070C0"/>
          <w:sz w:val="24"/>
          <w:szCs w:val="24"/>
          <w:u w:val="single"/>
        </w:rPr>
        <w:t>BLUE ink</w:t>
      </w:r>
      <w:r w:rsidRPr="00601999">
        <w:rPr>
          <w:rFonts w:ascii="Arial" w:hAnsi="Arial" w:cs="Arial"/>
          <w:b/>
          <w:sz w:val="24"/>
          <w:szCs w:val="24"/>
        </w:rPr>
        <w:t xml:space="preserve"> and return</w:t>
      </w:r>
      <w:r w:rsidR="004921C2">
        <w:rPr>
          <w:rFonts w:ascii="Arial" w:hAnsi="Arial" w:cs="Arial"/>
          <w:b/>
          <w:sz w:val="24"/>
          <w:szCs w:val="24"/>
        </w:rPr>
        <w:t xml:space="preserve"> </w:t>
      </w:r>
      <w:r w:rsidRPr="00601999">
        <w:rPr>
          <w:rFonts w:ascii="Arial" w:hAnsi="Arial" w:cs="Arial"/>
          <w:b/>
          <w:sz w:val="24"/>
          <w:szCs w:val="24"/>
        </w:rPr>
        <w:t xml:space="preserve">to: </w:t>
      </w:r>
    </w:p>
    <w:p w14:paraId="00432D78" w14:textId="4AAA51D9" w:rsidR="0021229D" w:rsidRDefault="002A3D47" w:rsidP="002122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2020-2021 School Year: Please send all forms electronically to:</w:t>
      </w:r>
    </w:p>
    <w:p w14:paraId="0312D1BF" w14:textId="698EC9B3" w:rsidR="002A3D47" w:rsidRDefault="002A3D47" w:rsidP="002122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Regions 1&amp;2: Gherima Woldemariam- gwoldemariam10047@columbus.k12.oh.us</w:t>
      </w:r>
    </w:p>
    <w:p w14:paraId="25DCC174" w14:textId="3E4C0DEA" w:rsidR="002A3D47" w:rsidRDefault="00702D92" w:rsidP="00702D9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Regions 3&amp;4: Lisa D. German- </w:t>
      </w:r>
      <w:hyperlink r:id="rId9" w:history="1">
        <w:r w:rsidRPr="00526783">
          <w:rPr>
            <w:rStyle w:val="Hyperlink"/>
            <w:rFonts w:ascii="Arial" w:hAnsi="Arial" w:cs="Arial"/>
            <w:b/>
            <w:sz w:val="24"/>
            <w:szCs w:val="24"/>
          </w:rPr>
          <w:t>lgerman@columbus.k12.oh.us</w:t>
        </w:r>
      </w:hyperlink>
    </w:p>
    <w:p w14:paraId="6CAF7CA0" w14:textId="594898A4" w:rsidR="00702D92" w:rsidRPr="00601999" w:rsidRDefault="00702D92" w:rsidP="00702D9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Regions 5&amp;6: Seneca D. Bing- sbing@columbus.k12.oh.us</w:t>
      </w:r>
    </w:p>
    <w:p w14:paraId="2C3400BA" w14:textId="77777777" w:rsidR="00977AD2" w:rsidRPr="00601999" w:rsidRDefault="00977AD2" w:rsidP="00AC3374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610E" w:rsidRPr="00601999" w14:paraId="0C8B1C3E" w14:textId="77777777" w:rsidTr="002A3D47">
        <w:tc>
          <w:tcPr>
            <w:tcW w:w="3116" w:type="dxa"/>
            <w:shd w:val="clear" w:color="auto" w:fill="C00000"/>
          </w:tcPr>
          <w:p w14:paraId="620CB8E2" w14:textId="77777777" w:rsidR="0016610E" w:rsidRPr="009E3CBC" w:rsidRDefault="0016610E" w:rsidP="00E713B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E3CB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DOCUMENT</w:t>
            </w:r>
          </w:p>
        </w:tc>
        <w:tc>
          <w:tcPr>
            <w:tcW w:w="3117" w:type="dxa"/>
            <w:shd w:val="clear" w:color="auto" w:fill="C00000"/>
          </w:tcPr>
          <w:p w14:paraId="1D1DB21C" w14:textId="77777777" w:rsidR="0016610E" w:rsidRPr="009E3CBC" w:rsidRDefault="0016610E" w:rsidP="00E713B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E3CB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REQUIRED SIGNATURES</w:t>
            </w:r>
            <w:r w:rsidR="00E713BE" w:rsidRPr="009E3CB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/ACTION</w:t>
            </w:r>
          </w:p>
        </w:tc>
        <w:tc>
          <w:tcPr>
            <w:tcW w:w="3117" w:type="dxa"/>
            <w:shd w:val="clear" w:color="auto" w:fill="C00000"/>
          </w:tcPr>
          <w:p w14:paraId="1746A741" w14:textId="77777777" w:rsidR="0016610E" w:rsidRPr="009E3CBC" w:rsidRDefault="0016610E" w:rsidP="00E713B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E3CB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WHERE TO SEND</w:t>
            </w:r>
          </w:p>
        </w:tc>
      </w:tr>
      <w:tr w:rsidR="0016610E" w:rsidRPr="00601999" w14:paraId="19D52D37" w14:textId="77777777" w:rsidTr="009E3CBC">
        <w:tc>
          <w:tcPr>
            <w:tcW w:w="3116" w:type="dxa"/>
            <w:shd w:val="clear" w:color="auto" w:fill="E5E8ED" w:themeFill="accent4" w:themeFillTint="33"/>
          </w:tcPr>
          <w:p w14:paraId="4FC72FC5" w14:textId="3F12B4C0" w:rsidR="0016610E" w:rsidRPr="00601999" w:rsidRDefault="0016610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Scope of Work</w:t>
            </w:r>
            <w:r w:rsidR="00A246EF" w:rsidRPr="00601999">
              <w:rPr>
                <w:rFonts w:ascii="Arial" w:hAnsi="Arial" w:cs="Arial"/>
                <w:sz w:val="24"/>
                <w:szCs w:val="24"/>
              </w:rPr>
              <w:t xml:space="preserve">- page 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278069B7" w14:textId="77777777" w:rsidR="0016610E" w:rsidRPr="00601999" w:rsidRDefault="0016610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Family Ambassador</w:t>
            </w:r>
            <w:r w:rsidR="00E713BE" w:rsidRPr="00601999">
              <w:rPr>
                <w:rFonts w:ascii="Arial" w:hAnsi="Arial" w:cs="Arial"/>
                <w:sz w:val="24"/>
                <w:szCs w:val="24"/>
              </w:rPr>
              <w:t xml:space="preserve"> (FA)</w:t>
            </w:r>
            <w:r w:rsidRPr="00601999">
              <w:rPr>
                <w:rFonts w:ascii="Arial" w:hAnsi="Arial" w:cs="Arial"/>
                <w:sz w:val="24"/>
                <w:szCs w:val="24"/>
              </w:rPr>
              <w:t xml:space="preserve"> &amp; Building Principal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04646075" w14:textId="5A6B9B8A" w:rsidR="0016610E" w:rsidRPr="00601999" w:rsidRDefault="00702D92" w:rsidP="00AC3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Engagement Coordinator for your region.</w:t>
            </w:r>
          </w:p>
        </w:tc>
      </w:tr>
      <w:tr w:rsidR="0016610E" w:rsidRPr="00601999" w14:paraId="5CA34A4F" w14:textId="77777777" w:rsidTr="009E3CBC">
        <w:tc>
          <w:tcPr>
            <w:tcW w:w="3116" w:type="dxa"/>
            <w:shd w:val="clear" w:color="auto" w:fill="E5E8ED" w:themeFill="accent4" w:themeFillTint="33"/>
          </w:tcPr>
          <w:p w14:paraId="2234601D" w14:textId="77777777" w:rsidR="00A246EF" w:rsidRPr="00601999" w:rsidRDefault="0016610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 xml:space="preserve">Family Ambassador Interview Packet </w:t>
            </w:r>
          </w:p>
          <w:p w14:paraId="4E57F6CD" w14:textId="77777777" w:rsidR="0016610E" w:rsidRPr="00601999" w:rsidRDefault="0016610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(New Ambassadors)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1FA3EE24" w14:textId="77777777" w:rsidR="0016610E" w:rsidRPr="00601999" w:rsidRDefault="0016610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Building Principal</w:t>
            </w:r>
          </w:p>
          <w:p w14:paraId="6EF3A27B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D4CDC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E5E8ED" w:themeFill="accent4" w:themeFillTint="33"/>
          </w:tcPr>
          <w:p w14:paraId="7A6A5747" w14:textId="29844C51" w:rsidR="0016610E" w:rsidRPr="00601999" w:rsidRDefault="00702D92" w:rsidP="00AC3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Engagement Coordinator for your region.</w:t>
            </w:r>
          </w:p>
        </w:tc>
      </w:tr>
      <w:tr w:rsidR="00E713BE" w:rsidRPr="00601999" w14:paraId="73EF37C2" w14:textId="77777777" w:rsidTr="009E3CBC">
        <w:tc>
          <w:tcPr>
            <w:tcW w:w="3116" w:type="dxa"/>
            <w:shd w:val="clear" w:color="auto" w:fill="E5E8ED" w:themeFill="accent4" w:themeFillTint="33"/>
          </w:tcPr>
          <w:p w14:paraId="7F669AED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 xml:space="preserve">Family Ambassador </w:t>
            </w:r>
          </w:p>
          <w:p w14:paraId="1E527B53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Selection Form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5D51D121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Building Principal</w:t>
            </w:r>
          </w:p>
          <w:p w14:paraId="31328479" w14:textId="09027A19" w:rsidR="00796BF3" w:rsidRPr="00601999" w:rsidRDefault="00796BF3" w:rsidP="00796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E5E8ED" w:themeFill="accent4" w:themeFillTint="33"/>
          </w:tcPr>
          <w:p w14:paraId="7A10DCB0" w14:textId="21755A39" w:rsidR="00E713BE" w:rsidRPr="00601999" w:rsidRDefault="00702D92" w:rsidP="00AC3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Engagement Coordinator for your region.</w:t>
            </w:r>
          </w:p>
        </w:tc>
      </w:tr>
      <w:tr w:rsidR="00E713BE" w:rsidRPr="00601999" w14:paraId="7C2D1A2B" w14:textId="77777777" w:rsidTr="009E3CBC">
        <w:tc>
          <w:tcPr>
            <w:tcW w:w="3116" w:type="dxa"/>
            <w:shd w:val="clear" w:color="auto" w:fill="E5E8ED" w:themeFill="accent4" w:themeFillTint="33"/>
          </w:tcPr>
          <w:p w14:paraId="3B3AF601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Fingerprint Request Form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5FFC46D3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Family Ambassador take form to 270 East State Street to get background check. Cost $46- covered by FA</w:t>
            </w:r>
          </w:p>
          <w:p w14:paraId="6C35EAE9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1D9D0" w14:textId="0643EE02" w:rsidR="00E713BE" w:rsidRPr="00601999" w:rsidRDefault="00B85326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Family Ambassador email Seneca or Gherima</w:t>
            </w:r>
            <w:r w:rsidR="00E713BE" w:rsidRPr="00601999">
              <w:rPr>
                <w:rFonts w:ascii="Arial" w:hAnsi="Arial" w:cs="Arial"/>
                <w:sz w:val="24"/>
                <w:szCs w:val="24"/>
              </w:rPr>
              <w:t xml:space="preserve"> to indicate a </w:t>
            </w:r>
            <w:r w:rsidR="009E3CBC">
              <w:rPr>
                <w:rFonts w:ascii="Arial" w:hAnsi="Arial" w:cs="Arial"/>
                <w:sz w:val="24"/>
                <w:szCs w:val="24"/>
              </w:rPr>
              <w:t xml:space="preserve">background </w:t>
            </w:r>
            <w:r w:rsidR="00E713BE" w:rsidRPr="00601999">
              <w:rPr>
                <w:rFonts w:ascii="Arial" w:hAnsi="Arial" w:cs="Arial"/>
                <w:sz w:val="24"/>
                <w:szCs w:val="24"/>
              </w:rPr>
              <w:t>check has been completed.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6F8DF36D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Family Engagement Coordinators will communicate with Rita Fisher (Human Resources) to secure the “clearance date”.</w:t>
            </w:r>
          </w:p>
          <w:p w14:paraId="33C087F9" w14:textId="5417C009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 xml:space="preserve">*A spreadsheet with the information will be maintained by the </w:t>
            </w:r>
            <w:r w:rsidR="009E3CBC">
              <w:rPr>
                <w:rFonts w:ascii="Arial" w:hAnsi="Arial" w:cs="Arial"/>
                <w:sz w:val="24"/>
                <w:szCs w:val="24"/>
              </w:rPr>
              <w:t>Department of Engagement</w:t>
            </w:r>
          </w:p>
        </w:tc>
      </w:tr>
      <w:tr w:rsidR="00E713BE" w:rsidRPr="00601999" w14:paraId="73807668" w14:textId="77777777" w:rsidTr="009E3CBC">
        <w:tc>
          <w:tcPr>
            <w:tcW w:w="3116" w:type="dxa"/>
            <w:shd w:val="clear" w:color="auto" w:fill="E5E8ED" w:themeFill="accent4" w:themeFillTint="33"/>
          </w:tcPr>
          <w:p w14:paraId="6951E518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lastRenderedPageBreak/>
              <w:t>Vendor Assistance Form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05CEC521" w14:textId="77777777" w:rsidR="00E713BE" w:rsidRPr="00601999" w:rsidRDefault="00E713BE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 xml:space="preserve">Family Ambassador complete the </w:t>
            </w:r>
            <w:r w:rsidR="0043348F" w:rsidRPr="00601999">
              <w:rPr>
                <w:rFonts w:ascii="Arial" w:hAnsi="Arial" w:cs="Arial"/>
                <w:sz w:val="24"/>
                <w:szCs w:val="24"/>
              </w:rPr>
              <w:t>top portion of the form.</w:t>
            </w:r>
          </w:p>
          <w:p w14:paraId="686D3CAE" w14:textId="77777777" w:rsidR="0043348F" w:rsidRPr="00601999" w:rsidRDefault="0043348F" w:rsidP="00AC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DDA2B" w14:textId="77777777" w:rsidR="0043348F" w:rsidRPr="00601999" w:rsidRDefault="0043348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Principal print, sign, and date form.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3CAF44C1" w14:textId="299A7578" w:rsidR="0043348F" w:rsidRDefault="00702D92" w:rsidP="00AC3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Engagement Coordinator for your region.</w:t>
            </w:r>
          </w:p>
          <w:p w14:paraId="25994919" w14:textId="77777777" w:rsidR="00702D92" w:rsidRPr="00601999" w:rsidRDefault="00702D92" w:rsidP="00AC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D7A7A" w14:textId="77777777" w:rsidR="0043348F" w:rsidRPr="00601999" w:rsidRDefault="0043348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Coordinator will forward to the Treasurer’s Office.</w:t>
            </w:r>
          </w:p>
        </w:tc>
      </w:tr>
      <w:tr w:rsidR="0043348F" w:rsidRPr="00601999" w14:paraId="437E14C1" w14:textId="77777777" w:rsidTr="009E3CBC">
        <w:tc>
          <w:tcPr>
            <w:tcW w:w="3116" w:type="dxa"/>
            <w:shd w:val="clear" w:color="auto" w:fill="E5E8ED" w:themeFill="accent4" w:themeFillTint="33"/>
          </w:tcPr>
          <w:p w14:paraId="224B56B0" w14:textId="77777777" w:rsidR="0043348F" w:rsidRPr="00601999" w:rsidRDefault="0043348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Form W-9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3F496EC9" w14:textId="77777777" w:rsidR="0043348F" w:rsidRPr="00601999" w:rsidRDefault="0043348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Family Ambassador to complete this form if NEW to the position OR changing address and/or last name.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041FDFAE" w14:textId="77777777" w:rsidR="00702D92" w:rsidRDefault="00702D92" w:rsidP="00AC3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Engagement Coordinator for your region.</w:t>
            </w:r>
          </w:p>
          <w:p w14:paraId="5F21F86B" w14:textId="77777777" w:rsidR="00702D92" w:rsidRDefault="00702D92" w:rsidP="00AC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F723A" w14:textId="55D4C8A3" w:rsidR="0043348F" w:rsidRPr="00601999" w:rsidRDefault="0043348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Coordinator will forward to the Treasurer’s Office.</w:t>
            </w:r>
          </w:p>
        </w:tc>
      </w:tr>
      <w:tr w:rsidR="0043348F" w:rsidRPr="00601999" w14:paraId="52588BBE" w14:textId="77777777" w:rsidTr="009E3CBC">
        <w:tc>
          <w:tcPr>
            <w:tcW w:w="3116" w:type="dxa"/>
            <w:shd w:val="clear" w:color="auto" w:fill="E5E8ED" w:themeFill="accent4" w:themeFillTint="33"/>
          </w:tcPr>
          <w:p w14:paraId="56EF095A" w14:textId="77777777" w:rsidR="0043348F" w:rsidRPr="00601999" w:rsidRDefault="0043348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Requisition for Purchase Order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2B46A859" w14:textId="643B0A23" w:rsidR="0043348F" w:rsidRPr="00601999" w:rsidRDefault="0043348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 xml:space="preserve">Submitted by </w:t>
            </w:r>
            <w:r w:rsidR="009E3CBC">
              <w:rPr>
                <w:rFonts w:ascii="Arial" w:hAnsi="Arial" w:cs="Arial"/>
                <w:sz w:val="24"/>
                <w:szCs w:val="24"/>
              </w:rPr>
              <w:t>Department of Engagement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50B53253" w14:textId="77777777" w:rsidR="0043348F" w:rsidRPr="00601999" w:rsidRDefault="0043348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Spreadsheet with requisition numbers will be maintained by the Coordinators</w:t>
            </w:r>
          </w:p>
        </w:tc>
      </w:tr>
      <w:tr w:rsidR="00A246EF" w:rsidRPr="00601999" w14:paraId="285CAD17" w14:textId="77777777" w:rsidTr="009E3CBC">
        <w:tc>
          <w:tcPr>
            <w:tcW w:w="3116" w:type="dxa"/>
            <w:shd w:val="clear" w:color="auto" w:fill="E5E8ED" w:themeFill="accent4" w:themeFillTint="33"/>
          </w:tcPr>
          <w:p w14:paraId="29F5DFF3" w14:textId="77777777" w:rsidR="00A246EF" w:rsidRPr="00601999" w:rsidRDefault="00A246E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>Purchase Order Creation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589D44A4" w14:textId="77777777" w:rsidR="00A246EF" w:rsidRPr="00601999" w:rsidRDefault="00A246E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 xml:space="preserve">Accounts Payable Department </w:t>
            </w:r>
            <w:r w:rsidR="00B85326" w:rsidRPr="00601999">
              <w:rPr>
                <w:rFonts w:ascii="Arial" w:hAnsi="Arial" w:cs="Arial"/>
                <w:sz w:val="24"/>
                <w:szCs w:val="24"/>
              </w:rPr>
              <w:t>to create</w:t>
            </w:r>
            <w:r w:rsidRPr="00601999">
              <w:rPr>
                <w:rFonts w:ascii="Arial" w:hAnsi="Arial" w:cs="Arial"/>
                <w:sz w:val="24"/>
                <w:szCs w:val="24"/>
              </w:rPr>
              <w:t xml:space="preserve"> the Purchase Order</w:t>
            </w:r>
          </w:p>
        </w:tc>
        <w:tc>
          <w:tcPr>
            <w:tcW w:w="3117" w:type="dxa"/>
            <w:shd w:val="clear" w:color="auto" w:fill="E5E8ED" w:themeFill="accent4" w:themeFillTint="33"/>
          </w:tcPr>
          <w:p w14:paraId="245F3FD7" w14:textId="22CF23BB" w:rsidR="00A246EF" w:rsidRPr="00601999" w:rsidRDefault="00A246EF" w:rsidP="00AC3374">
            <w:pPr>
              <w:rPr>
                <w:rFonts w:ascii="Arial" w:hAnsi="Arial" w:cs="Arial"/>
                <w:sz w:val="24"/>
                <w:szCs w:val="24"/>
              </w:rPr>
            </w:pPr>
            <w:r w:rsidRPr="00601999">
              <w:rPr>
                <w:rFonts w:ascii="Arial" w:hAnsi="Arial" w:cs="Arial"/>
                <w:sz w:val="24"/>
                <w:szCs w:val="24"/>
              </w:rPr>
              <w:t xml:space="preserve">Family Ambassador </w:t>
            </w:r>
            <w:r w:rsidR="009E3CBC">
              <w:rPr>
                <w:rFonts w:ascii="Arial" w:hAnsi="Arial" w:cs="Arial"/>
                <w:sz w:val="24"/>
                <w:szCs w:val="24"/>
              </w:rPr>
              <w:t>and Principal are</w:t>
            </w:r>
            <w:r w:rsidRPr="006019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326" w:rsidRPr="00601999">
              <w:rPr>
                <w:rFonts w:ascii="Arial" w:hAnsi="Arial" w:cs="Arial"/>
                <w:sz w:val="24"/>
                <w:szCs w:val="24"/>
              </w:rPr>
              <w:t>e</w:t>
            </w:r>
            <w:r w:rsidRPr="00601999">
              <w:rPr>
                <w:rFonts w:ascii="Arial" w:hAnsi="Arial" w:cs="Arial"/>
                <w:sz w:val="24"/>
                <w:szCs w:val="24"/>
              </w:rPr>
              <w:t>mailed a copy of the Purchase order from Accounts Payable.</w:t>
            </w:r>
          </w:p>
          <w:p w14:paraId="7520E309" w14:textId="77777777" w:rsidR="00A246EF" w:rsidRPr="00601999" w:rsidRDefault="00A246EF" w:rsidP="00AC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2B880" w14:textId="77777777" w:rsidR="00A246EF" w:rsidRPr="009E3CBC" w:rsidRDefault="00A246EF" w:rsidP="00AC33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CBC">
              <w:rPr>
                <w:rFonts w:ascii="Arial" w:hAnsi="Arial" w:cs="Arial"/>
                <w:b/>
                <w:bCs/>
                <w:sz w:val="24"/>
                <w:szCs w:val="24"/>
              </w:rPr>
              <w:t>Family Ambassador may not begin work prior to the “Date Ordered” listed on the actual purchase order.</w:t>
            </w:r>
          </w:p>
        </w:tc>
      </w:tr>
    </w:tbl>
    <w:p w14:paraId="066913BD" w14:textId="77777777" w:rsidR="00AC3374" w:rsidRPr="00601999" w:rsidRDefault="00AC3374" w:rsidP="004C7A47">
      <w:pPr>
        <w:rPr>
          <w:rFonts w:ascii="Arial" w:hAnsi="Arial" w:cs="Arial"/>
          <w:sz w:val="24"/>
          <w:szCs w:val="24"/>
        </w:rPr>
      </w:pPr>
    </w:p>
    <w:p w14:paraId="0826FEF9" w14:textId="77777777" w:rsidR="006F720D" w:rsidRPr="00601999" w:rsidRDefault="006F720D" w:rsidP="009E3CBC">
      <w:pPr>
        <w:rPr>
          <w:rFonts w:ascii="Arial" w:hAnsi="Arial" w:cs="Arial"/>
          <w:b/>
          <w:sz w:val="24"/>
          <w:szCs w:val="24"/>
        </w:rPr>
      </w:pPr>
      <w:r w:rsidRPr="00601999">
        <w:rPr>
          <w:rFonts w:ascii="Arial" w:hAnsi="Arial" w:cs="Arial"/>
          <w:b/>
          <w:sz w:val="24"/>
          <w:szCs w:val="24"/>
        </w:rPr>
        <w:t>Principal &amp; Family Ambassador Initials are required on each line, and a signature at the bottom of the page.</w:t>
      </w:r>
    </w:p>
    <w:p w14:paraId="1B0B0656" w14:textId="171C82F6" w:rsidR="00A246EF" w:rsidRPr="009E3CBC" w:rsidRDefault="006F720D" w:rsidP="00A246EF">
      <w:pPr>
        <w:jc w:val="both"/>
        <w:rPr>
          <w:rFonts w:ascii="Arial" w:hAnsi="Arial" w:cs="Arial"/>
          <w:sz w:val="24"/>
          <w:szCs w:val="24"/>
        </w:rPr>
      </w:pPr>
      <w:r w:rsidRPr="00601999">
        <w:rPr>
          <w:rFonts w:ascii="Arial" w:hAnsi="Arial" w:cs="Arial"/>
          <w:sz w:val="24"/>
          <w:szCs w:val="24"/>
        </w:rPr>
        <w:t>_____</w:t>
      </w:r>
      <w:r w:rsidR="009E3CBC">
        <w:rPr>
          <w:rFonts w:ascii="Arial" w:hAnsi="Arial" w:cs="Arial"/>
          <w:sz w:val="24"/>
          <w:szCs w:val="24"/>
        </w:rPr>
        <w:t xml:space="preserve"> / _____</w:t>
      </w:r>
      <w:r w:rsidRPr="00601999">
        <w:rPr>
          <w:rFonts w:ascii="Arial" w:hAnsi="Arial" w:cs="Arial"/>
          <w:sz w:val="24"/>
          <w:szCs w:val="24"/>
        </w:rPr>
        <w:t xml:space="preserve"> I</w:t>
      </w:r>
      <w:r w:rsidR="00B85326" w:rsidRPr="00601999">
        <w:rPr>
          <w:rFonts w:ascii="Arial" w:hAnsi="Arial" w:cs="Arial"/>
          <w:sz w:val="24"/>
          <w:szCs w:val="24"/>
        </w:rPr>
        <w:t xml:space="preserve"> have read the contents of the Scope of W</w:t>
      </w:r>
      <w:r w:rsidR="00A246EF" w:rsidRPr="00601999">
        <w:rPr>
          <w:rFonts w:ascii="Arial" w:hAnsi="Arial" w:cs="Arial"/>
          <w:sz w:val="24"/>
          <w:szCs w:val="24"/>
        </w:rPr>
        <w:t>ork, and understand that a requisition for a</w:t>
      </w:r>
      <w:r w:rsidR="00601999">
        <w:rPr>
          <w:rFonts w:ascii="Arial" w:hAnsi="Arial" w:cs="Arial"/>
          <w:sz w:val="24"/>
          <w:szCs w:val="24"/>
        </w:rPr>
        <w:t xml:space="preserve"> </w:t>
      </w:r>
      <w:r w:rsidRPr="00601999">
        <w:rPr>
          <w:rFonts w:ascii="Arial" w:hAnsi="Arial" w:cs="Arial"/>
          <w:sz w:val="24"/>
          <w:szCs w:val="24"/>
        </w:rPr>
        <w:t>purchase</w:t>
      </w:r>
      <w:r w:rsidR="00A246EF" w:rsidRPr="00601999">
        <w:rPr>
          <w:rFonts w:ascii="Arial" w:hAnsi="Arial" w:cs="Arial"/>
          <w:sz w:val="24"/>
          <w:szCs w:val="24"/>
        </w:rPr>
        <w:t xml:space="preserve"> order (P.O.) will be submitted by the </w:t>
      </w:r>
      <w:r w:rsidR="009E3CBC">
        <w:rPr>
          <w:rFonts w:ascii="Arial" w:hAnsi="Arial" w:cs="Arial"/>
          <w:sz w:val="24"/>
          <w:szCs w:val="24"/>
        </w:rPr>
        <w:t>Department of Engagement</w:t>
      </w:r>
      <w:r w:rsidR="00A246EF" w:rsidRPr="00601999">
        <w:rPr>
          <w:rFonts w:ascii="Arial" w:hAnsi="Arial" w:cs="Arial"/>
          <w:sz w:val="24"/>
          <w:szCs w:val="24"/>
        </w:rPr>
        <w:t xml:space="preserve"> once all of the requested forms have been received, the background check has been cleared, and th</w:t>
      </w:r>
      <w:r w:rsidR="00B85326" w:rsidRPr="00601999">
        <w:rPr>
          <w:rFonts w:ascii="Arial" w:hAnsi="Arial" w:cs="Arial"/>
          <w:sz w:val="24"/>
          <w:szCs w:val="24"/>
        </w:rPr>
        <w:t>e vendor number has been creat</w:t>
      </w:r>
      <w:r w:rsidR="00A246EF" w:rsidRPr="00601999">
        <w:rPr>
          <w:rFonts w:ascii="Arial" w:hAnsi="Arial" w:cs="Arial"/>
          <w:sz w:val="24"/>
          <w:szCs w:val="24"/>
        </w:rPr>
        <w:t>ed</w:t>
      </w:r>
      <w:r w:rsidR="00A246EF" w:rsidRPr="00601999">
        <w:rPr>
          <w:rFonts w:ascii="Arial" w:hAnsi="Arial" w:cs="Arial"/>
          <w:b/>
          <w:i/>
          <w:sz w:val="24"/>
          <w:szCs w:val="24"/>
        </w:rPr>
        <w:t>.</w:t>
      </w:r>
      <w:r w:rsidR="00A246EF" w:rsidRPr="00601999">
        <w:rPr>
          <w:rFonts w:ascii="Arial" w:hAnsi="Arial" w:cs="Arial"/>
          <w:i/>
          <w:sz w:val="24"/>
          <w:szCs w:val="24"/>
        </w:rPr>
        <w:t xml:space="preserve"> </w:t>
      </w:r>
    </w:p>
    <w:p w14:paraId="10FEC58C" w14:textId="6253AFE3" w:rsidR="006F720D" w:rsidRPr="009E3CBC" w:rsidRDefault="00601999" w:rsidP="00A246EF">
      <w:pPr>
        <w:jc w:val="both"/>
        <w:rPr>
          <w:rFonts w:ascii="Arial" w:hAnsi="Arial" w:cs="Arial"/>
          <w:sz w:val="24"/>
          <w:szCs w:val="24"/>
        </w:rPr>
      </w:pPr>
      <w:r w:rsidRPr="009E3CBC">
        <w:rPr>
          <w:rFonts w:ascii="Arial" w:hAnsi="Arial" w:cs="Arial"/>
          <w:sz w:val="24"/>
          <w:szCs w:val="24"/>
        </w:rPr>
        <w:t>______</w:t>
      </w:r>
      <w:r w:rsidR="009E3CBC" w:rsidRPr="009E3CBC">
        <w:rPr>
          <w:rFonts w:ascii="Arial" w:hAnsi="Arial" w:cs="Arial"/>
          <w:sz w:val="24"/>
          <w:szCs w:val="24"/>
        </w:rPr>
        <w:t xml:space="preserve"> / _____</w:t>
      </w:r>
      <w:r w:rsidR="006F720D" w:rsidRPr="009E3CBC">
        <w:rPr>
          <w:rFonts w:ascii="Arial" w:hAnsi="Arial" w:cs="Arial"/>
          <w:sz w:val="24"/>
          <w:szCs w:val="24"/>
        </w:rPr>
        <w:t xml:space="preserve">I understand that the Family Ambassador work cannot be sub-contracted </w:t>
      </w:r>
      <w:r w:rsidRPr="009E3CBC">
        <w:rPr>
          <w:rFonts w:ascii="Arial" w:hAnsi="Arial" w:cs="Arial"/>
          <w:sz w:val="24"/>
          <w:szCs w:val="24"/>
        </w:rPr>
        <w:t xml:space="preserve">out by any company that </w:t>
      </w:r>
      <w:r w:rsidR="006F720D" w:rsidRPr="009E3CBC">
        <w:rPr>
          <w:rFonts w:ascii="Arial" w:hAnsi="Arial" w:cs="Arial"/>
          <w:sz w:val="24"/>
          <w:szCs w:val="24"/>
        </w:rPr>
        <w:t>is doing vendor work with my building.</w:t>
      </w:r>
    </w:p>
    <w:p w14:paraId="18ED3719" w14:textId="3F8F76D9" w:rsidR="004C7A47" w:rsidRPr="00601999" w:rsidRDefault="00601999" w:rsidP="00A24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9E3CBC">
        <w:rPr>
          <w:rFonts w:ascii="Arial" w:hAnsi="Arial" w:cs="Arial"/>
          <w:sz w:val="24"/>
          <w:szCs w:val="24"/>
        </w:rPr>
        <w:t xml:space="preserve"> /______</w:t>
      </w:r>
      <w:r w:rsidR="004C7A47" w:rsidRPr="00601999">
        <w:rPr>
          <w:rFonts w:ascii="Arial" w:hAnsi="Arial" w:cs="Arial"/>
          <w:sz w:val="24"/>
          <w:szCs w:val="24"/>
        </w:rPr>
        <w:t>I und</w:t>
      </w:r>
      <w:r w:rsidR="00A246EF" w:rsidRPr="00601999">
        <w:rPr>
          <w:rFonts w:ascii="Arial" w:hAnsi="Arial" w:cs="Arial"/>
          <w:sz w:val="24"/>
          <w:szCs w:val="24"/>
        </w:rPr>
        <w:t>erstand that</w:t>
      </w:r>
      <w:r w:rsidR="006F720D" w:rsidRPr="00601999">
        <w:rPr>
          <w:rFonts w:ascii="Arial" w:hAnsi="Arial" w:cs="Arial"/>
          <w:sz w:val="24"/>
          <w:szCs w:val="24"/>
        </w:rPr>
        <w:t xml:space="preserve"> the</w:t>
      </w:r>
      <w:r w:rsidR="00A246EF" w:rsidRPr="00601999">
        <w:rPr>
          <w:rFonts w:ascii="Arial" w:hAnsi="Arial" w:cs="Arial"/>
          <w:sz w:val="24"/>
          <w:szCs w:val="24"/>
        </w:rPr>
        <w:t xml:space="preserve"> Family Ambassador </w:t>
      </w:r>
      <w:r w:rsidR="004C7A47" w:rsidRPr="00601999">
        <w:rPr>
          <w:rFonts w:ascii="Arial" w:hAnsi="Arial" w:cs="Arial"/>
          <w:sz w:val="24"/>
          <w:szCs w:val="24"/>
        </w:rPr>
        <w:t>cannot begin</w:t>
      </w:r>
      <w:r w:rsidR="006F720D" w:rsidRPr="00601999">
        <w:rPr>
          <w:rFonts w:ascii="Arial" w:hAnsi="Arial" w:cs="Arial"/>
          <w:sz w:val="24"/>
          <w:szCs w:val="24"/>
        </w:rPr>
        <w:t xml:space="preserve"> or be paid for work</w:t>
      </w:r>
      <w:r w:rsidR="004C7A47" w:rsidRPr="00601999">
        <w:rPr>
          <w:rFonts w:ascii="Arial" w:hAnsi="Arial" w:cs="Arial"/>
          <w:sz w:val="24"/>
          <w:szCs w:val="24"/>
        </w:rPr>
        <w:t xml:space="preserve"> in the building prior to the creation of a purchase order. I also understand that all work must be done in the school building.</w:t>
      </w:r>
    </w:p>
    <w:p w14:paraId="0ECA4934" w14:textId="77777777" w:rsidR="00702D92" w:rsidRDefault="00702D92" w:rsidP="007306B6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7804440" w14:textId="77777777" w:rsidR="00702D92" w:rsidRDefault="00702D92" w:rsidP="007306B6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F676623" w14:textId="5C03F91C" w:rsidR="00A246EF" w:rsidRPr="00601999" w:rsidRDefault="00A246EF" w:rsidP="007306B6">
      <w:pPr>
        <w:jc w:val="center"/>
        <w:rPr>
          <w:rFonts w:ascii="Arial" w:hAnsi="Arial" w:cs="Arial"/>
          <w:b/>
        </w:rPr>
      </w:pPr>
      <w:r w:rsidRPr="00601999">
        <w:rPr>
          <w:rFonts w:ascii="Arial" w:hAnsi="Arial" w:cs="Arial"/>
          <w:b/>
          <w:i/>
          <w:sz w:val="24"/>
          <w:szCs w:val="24"/>
        </w:rPr>
        <w:t>Please note that the Family &amp; Community Engagement Coordinators are working with various departments</w:t>
      </w:r>
      <w:r w:rsidR="00702D92">
        <w:rPr>
          <w:rFonts w:ascii="Arial" w:hAnsi="Arial" w:cs="Arial"/>
          <w:b/>
          <w:i/>
          <w:sz w:val="24"/>
          <w:szCs w:val="24"/>
        </w:rPr>
        <w:t xml:space="preserve"> to ensure that all paperwork is </w:t>
      </w:r>
    </w:p>
    <w:p w14:paraId="1CC6456D" w14:textId="77777777" w:rsidR="006F720D" w:rsidRPr="00601999" w:rsidRDefault="006F720D" w:rsidP="00A246EF">
      <w:pPr>
        <w:jc w:val="both"/>
        <w:rPr>
          <w:rFonts w:ascii="Arial" w:hAnsi="Arial" w:cs="Arial"/>
        </w:rPr>
      </w:pPr>
    </w:p>
    <w:p w14:paraId="7D6231F9" w14:textId="1657D8AE" w:rsidR="00AC3374" w:rsidRPr="00601999" w:rsidRDefault="00601999" w:rsidP="00702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Family </w:t>
      </w:r>
      <w:r w:rsidR="00702D92">
        <w:rPr>
          <w:rFonts w:ascii="Arial" w:hAnsi="Arial" w:cs="Arial"/>
        </w:rPr>
        <w:t>Ambassador</w:t>
      </w:r>
      <w:r w:rsidR="00702D92" w:rsidRPr="00601999">
        <w:rPr>
          <w:rFonts w:ascii="Arial" w:hAnsi="Arial" w:cs="Arial"/>
        </w:rPr>
        <w:t xml:space="preserve"> (</w:t>
      </w:r>
      <w:r w:rsidR="00AC3374" w:rsidRPr="00601999">
        <w:rPr>
          <w:rFonts w:ascii="Arial" w:hAnsi="Arial" w:cs="Arial"/>
        </w:rPr>
        <w:t>Print): __________________ Signature: _</w:t>
      </w:r>
      <w:r>
        <w:rPr>
          <w:rFonts w:ascii="Arial" w:hAnsi="Arial" w:cs="Arial"/>
        </w:rPr>
        <w:t>_________________ Date: ____</w:t>
      </w:r>
    </w:p>
    <w:p w14:paraId="3B241352" w14:textId="77777777" w:rsidR="00A246EF" w:rsidRPr="00601999" w:rsidRDefault="00A246EF" w:rsidP="00AC3374">
      <w:pPr>
        <w:rPr>
          <w:rFonts w:ascii="Arial" w:hAnsi="Arial" w:cs="Arial"/>
        </w:rPr>
      </w:pPr>
    </w:p>
    <w:p w14:paraId="7205FFFC" w14:textId="48F2485F" w:rsidR="00977AD2" w:rsidRPr="00601999" w:rsidRDefault="004C7A47" w:rsidP="006F720D">
      <w:pPr>
        <w:rPr>
          <w:rFonts w:ascii="Arial" w:hAnsi="Arial" w:cs="Arial"/>
          <w:smallCaps/>
        </w:rPr>
      </w:pPr>
      <w:r w:rsidRPr="00601999">
        <w:rPr>
          <w:rFonts w:ascii="Arial" w:hAnsi="Arial" w:cs="Arial"/>
        </w:rPr>
        <w:t xml:space="preserve">Principal </w:t>
      </w:r>
      <w:r w:rsidR="00AC3374" w:rsidRPr="00601999">
        <w:rPr>
          <w:rFonts w:ascii="Arial" w:hAnsi="Arial" w:cs="Arial"/>
        </w:rPr>
        <w:t>(Print): ___________________</w:t>
      </w:r>
      <w:r w:rsidRPr="00601999">
        <w:rPr>
          <w:rFonts w:ascii="Arial" w:hAnsi="Arial" w:cs="Arial"/>
        </w:rPr>
        <w:t>_________</w:t>
      </w:r>
      <w:r w:rsidR="00AC3374" w:rsidRPr="00601999">
        <w:rPr>
          <w:rFonts w:ascii="Arial" w:hAnsi="Arial" w:cs="Arial"/>
        </w:rPr>
        <w:t xml:space="preserve"> Signature: _</w:t>
      </w:r>
      <w:r w:rsidR="006F720D" w:rsidRPr="00601999">
        <w:rPr>
          <w:rFonts w:ascii="Arial" w:hAnsi="Arial" w:cs="Arial"/>
        </w:rPr>
        <w:t xml:space="preserve">_________________ Date: </w:t>
      </w:r>
      <w:r w:rsidR="00601999">
        <w:rPr>
          <w:rFonts w:ascii="Arial" w:hAnsi="Arial" w:cs="Arial"/>
        </w:rPr>
        <w:t>__</w:t>
      </w:r>
    </w:p>
    <w:p w14:paraId="6B3A6686" w14:textId="77777777" w:rsidR="003D6B75" w:rsidRPr="003D6B75" w:rsidRDefault="003D6B75" w:rsidP="006F720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End of </w:t>
      </w:r>
      <w:r w:rsidR="00B26397">
        <w:rPr>
          <w:rFonts w:ascii="Times New Roman" w:hAnsi="Times New Roman" w:cs="Times New Roman"/>
          <w:b/>
          <w:smallCaps/>
          <w:sz w:val="24"/>
          <w:szCs w:val="24"/>
        </w:rPr>
        <w:t>Scope of Work</w:t>
      </w:r>
    </w:p>
    <w:sectPr w:rsidR="003D6B75" w:rsidRPr="003D6B75" w:rsidSect="00D948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3EED6" w14:textId="77777777" w:rsidR="00C73458" w:rsidRDefault="00C73458" w:rsidP="00D038F3">
      <w:pPr>
        <w:spacing w:after="0" w:line="240" w:lineRule="auto"/>
      </w:pPr>
      <w:r>
        <w:separator/>
      </w:r>
    </w:p>
  </w:endnote>
  <w:endnote w:type="continuationSeparator" w:id="0">
    <w:p w14:paraId="4615DA02" w14:textId="77777777" w:rsidR="00C73458" w:rsidRDefault="00C73458" w:rsidP="00D0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4DAAB" w14:textId="77777777" w:rsidR="002A3D47" w:rsidRDefault="002A3D47">
    <w:pPr>
      <w:tabs>
        <w:tab w:val="center" w:pos="4550"/>
        <w:tab w:val="left" w:pos="5818"/>
      </w:tabs>
      <w:ind w:right="260"/>
      <w:jc w:val="right"/>
      <w:rPr>
        <w:color w:val="181818" w:themeColor="text2" w:themeShade="80"/>
        <w:sz w:val="24"/>
        <w:szCs w:val="24"/>
      </w:rPr>
    </w:pPr>
    <w:r>
      <w:rPr>
        <w:color w:val="828282" w:themeColor="text2" w:themeTint="99"/>
        <w:spacing w:val="60"/>
        <w:sz w:val="24"/>
        <w:szCs w:val="24"/>
      </w:rPr>
      <w:t>Page</w:t>
    </w:r>
    <w:r>
      <w:rPr>
        <w:color w:val="828282" w:themeColor="text2" w:themeTint="99"/>
        <w:sz w:val="24"/>
        <w:szCs w:val="24"/>
      </w:rPr>
      <w:t xml:space="preserve"> </w:t>
    </w:r>
    <w:r>
      <w:rPr>
        <w:color w:val="232323" w:themeColor="text2" w:themeShade="BF"/>
        <w:sz w:val="24"/>
        <w:szCs w:val="24"/>
      </w:rPr>
      <w:fldChar w:fldCharType="begin"/>
    </w:r>
    <w:r>
      <w:rPr>
        <w:color w:val="232323" w:themeColor="text2" w:themeShade="BF"/>
        <w:sz w:val="24"/>
        <w:szCs w:val="24"/>
      </w:rPr>
      <w:instrText xml:space="preserve"> PAGE   \* MERGEFORMAT </w:instrText>
    </w:r>
    <w:r>
      <w:rPr>
        <w:color w:val="232323" w:themeColor="text2" w:themeShade="BF"/>
        <w:sz w:val="24"/>
        <w:szCs w:val="24"/>
      </w:rPr>
      <w:fldChar w:fldCharType="separate"/>
    </w:r>
    <w:r>
      <w:rPr>
        <w:noProof/>
        <w:color w:val="232323" w:themeColor="text2" w:themeShade="BF"/>
        <w:sz w:val="24"/>
        <w:szCs w:val="24"/>
      </w:rPr>
      <w:t>1</w:t>
    </w:r>
    <w:r>
      <w:rPr>
        <w:color w:val="232323" w:themeColor="text2" w:themeShade="BF"/>
        <w:sz w:val="24"/>
        <w:szCs w:val="24"/>
      </w:rPr>
      <w:fldChar w:fldCharType="end"/>
    </w:r>
    <w:r>
      <w:rPr>
        <w:color w:val="232323" w:themeColor="text2" w:themeShade="BF"/>
        <w:sz w:val="24"/>
        <w:szCs w:val="24"/>
      </w:rPr>
      <w:t xml:space="preserve"> | </w:t>
    </w:r>
    <w:r>
      <w:rPr>
        <w:color w:val="232323" w:themeColor="text2" w:themeShade="BF"/>
        <w:sz w:val="24"/>
        <w:szCs w:val="24"/>
      </w:rPr>
      <w:fldChar w:fldCharType="begin"/>
    </w:r>
    <w:r>
      <w:rPr>
        <w:color w:val="232323" w:themeColor="text2" w:themeShade="BF"/>
        <w:sz w:val="24"/>
        <w:szCs w:val="24"/>
      </w:rPr>
      <w:instrText xml:space="preserve"> NUMPAGES  \* Arabic  \* MERGEFORMAT </w:instrText>
    </w:r>
    <w:r>
      <w:rPr>
        <w:color w:val="232323" w:themeColor="text2" w:themeShade="BF"/>
        <w:sz w:val="24"/>
        <w:szCs w:val="24"/>
      </w:rPr>
      <w:fldChar w:fldCharType="separate"/>
    </w:r>
    <w:r>
      <w:rPr>
        <w:noProof/>
        <w:color w:val="232323" w:themeColor="text2" w:themeShade="BF"/>
        <w:sz w:val="24"/>
        <w:szCs w:val="24"/>
      </w:rPr>
      <w:t>1</w:t>
    </w:r>
    <w:r>
      <w:rPr>
        <w:color w:val="232323" w:themeColor="text2" w:themeShade="BF"/>
        <w:sz w:val="24"/>
        <w:szCs w:val="24"/>
      </w:rPr>
      <w:fldChar w:fldCharType="end"/>
    </w:r>
  </w:p>
  <w:p w14:paraId="01C63590" w14:textId="30780E6D" w:rsidR="00D038F3" w:rsidRPr="002A3D47" w:rsidRDefault="00D038F3" w:rsidP="002A3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3AC7" w14:textId="77777777" w:rsidR="00C73458" w:rsidRDefault="00C73458" w:rsidP="00D038F3">
      <w:pPr>
        <w:spacing w:after="0" w:line="240" w:lineRule="auto"/>
      </w:pPr>
      <w:r>
        <w:separator/>
      </w:r>
    </w:p>
  </w:footnote>
  <w:footnote w:type="continuationSeparator" w:id="0">
    <w:p w14:paraId="6C0AD0DF" w14:textId="77777777" w:rsidR="00C73458" w:rsidRDefault="00C73458" w:rsidP="00D0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05A0" w14:textId="2779470B" w:rsidR="00D948F8" w:rsidRDefault="002A3D4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BF68CE" wp14:editId="020DCA53">
              <wp:simplePos x="0" y="0"/>
              <wp:positionH relativeFrom="margin">
                <wp:align>right</wp:align>
              </wp:positionH>
              <wp:positionV relativeFrom="page">
                <wp:posOffset>1223645</wp:posOffset>
              </wp:positionV>
              <wp:extent cx="5949950" cy="261620"/>
              <wp:effectExtent l="0" t="0" r="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6193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A353CDF" w14:textId="07CE7825" w:rsidR="002A3D47" w:rsidRDefault="002A3D4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department of engagement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F68CE" id="Rectangle 197" o:spid="_x0000_s1026" style="position:absolute;margin-left:417.3pt;margin-top:96.35pt;width:468.5pt;height:20.6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" o:allowoverlap="f" fillcolor="#ad0101 [3204]" stroked="f" strokeweight="1.75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A353CDF" w14:textId="07CE7825" w:rsidR="002A3D47" w:rsidRDefault="002A3D4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department of engagement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B4313E1" wp14:editId="7DEAAF98">
          <wp:simplePos x="0" y="0"/>
          <wp:positionH relativeFrom="column">
            <wp:posOffset>1662113</wp:posOffset>
          </wp:positionH>
          <wp:positionV relativeFrom="paragraph">
            <wp:posOffset>214312</wp:posOffset>
          </wp:positionV>
          <wp:extent cx="2333625" cy="542925"/>
          <wp:effectExtent l="0" t="0" r="9525" b="9525"/>
          <wp:wrapSquare wrapText="bothSides"/>
          <wp:docPr id="1" name="Picture 1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E4EAE"/>
    <w:multiLevelType w:val="hybridMultilevel"/>
    <w:tmpl w:val="28A48748"/>
    <w:lvl w:ilvl="0" w:tplc="55A88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0E01"/>
    <w:multiLevelType w:val="hybridMultilevel"/>
    <w:tmpl w:val="03F08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6A78"/>
    <w:multiLevelType w:val="hybridMultilevel"/>
    <w:tmpl w:val="BB1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63B9"/>
    <w:multiLevelType w:val="hybridMultilevel"/>
    <w:tmpl w:val="6602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5BEC"/>
    <w:multiLevelType w:val="hybridMultilevel"/>
    <w:tmpl w:val="76EE1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F6C6F"/>
    <w:multiLevelType w:val="hybridMultilevel"/>
    <w:tmpl w:val="6B38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CC"/>
    <w:rsid w:val="000642CC"/>
    <w:rsid w:val="00072839"/>
    <w:rsid w:val="001218CE"/>
    <w:rsid w:val="00124E69"/>
    <w:rsid w:val="0016610E"/>
    <w:rsid w:val="001A0275"/>
    <w:rsid w:val="00210E5F"/>
    <w:rsid w:val="0021229D"/>
    <w:rsid w:val="00263C78"/>
    <w:rsid w:val="002A3D47"/>
    <w:rsid w:val="002B1C11"/>
    <w:rsid w:val="002B5A3B"/>
    <w:rsid w:val="002C511F"/>
    <w:rsid w:val="00397792"/>
    <w:rsid w:val="003A0A02"/>
    <w:rsid w:val="003D6B75"/>
    <w:rsid w:val="003D7056"/>
    <w:rsid w:val="0043348F"/>
    <w:rsid w:val="00445A33"/>
    <w:rsid w:val="00455F17"/>
    <w:rsid w:val="004921C2"/>
    <w:rsid w:val="004C7A47"/>
    <w:rsid w:val="004E59E0"/>
    <w:rsid w:val="004F342D"/>
    <w:rsid w:val="005026E7"/>
    <w:rsid w:val="005177DB"/>
    <w:rsid w:val="005322C9"/>
    <w:rsid w:val="00556405"/>
    <w:rsid w:val="005A7061"/>
    <w:rsid w:val="005F38C2"/>
    <w:rsid w:val="00601999"/>
    <w:rsid w:val="00620EE0"/>
    <w:rsid w:val="00656F08"/>
    <w:rsid w:val="00674F97"/>
    <w:rsid w:val="006F6AC0"/>
    <w:rsid w:val="006F720D"/>
    <w:rsid w:val="00702D92"/>
    <w:rsid w:val="007306B6"/>
    <w:rsid w:val="00796BF3"/>
    <w:rsid w:val="007E4D9A"/>
    <w:rsid w:val="008B66B8"/>
    <w:rsid w:val="008C3BEC"/>
    <w:rsid w:val="008F34EB"/>
    <w:rsid w:val="00907A3C"/>
    <w:rsid w:val="00936D15"/>
    <w:rsid w:val="00971704"/>
    <w:rsid w:val="00977AD2"/>
    <w:rsid w:val="00996109"/>
    <w:rsid w:val="009C6D77"/>
    <w:rsid w:val="009E3CBC"/>
    <w:rsid w:val="00A16F59"/>
    <w:rsid w:val="00A246EF"/>
    <w:rsid w:val="00A35F33"/>
    <w:rsid w:val="00A71423"/>
    <w:rsid w:val="00A82210"/>
    <w:rsid w:val="00AC3374"/>
    <w:rsid w:val="00AF1A37"/>
    <w:rsid w:val="00B13048"/>
    <w:rsid w:val="00B26397"/>
    <w:rsid w:val="00B443BA"/>
    <w:rsid w:val="00B46FA3"/>
    <w:rsid w:val="00B85326"/>
    <w:rsid w:val="00BD13B9"/>
    <w:rsid w:val="00BE63A5"/>
    <w:rsid w:val="00C457B7"/>
    <w:rsid w:val="00C73458"/>
    <w:rsid w:val="00C85954"/>
    <w:rsid w:val="00CA4580"/>
    <w:rsid w:val="00CB0856"/>
    <w:rsid w:val="00D038F3"/>
    <w:rsid w:val="00D20EAD"/>
    <w:rsid w:val="00D948F8"/>
    <w:rsid w:val="00DA3AE1"/>
    <w:rsid w:val="00DA3B18"/>
    <w:rsid w:val="00E52BBA"/>
    <w:rsid w:val="00E550D4"/>
    <w:rsid w:val="00E713BE"/>
    <w:rsid w:val="00EE33DE"/>
    <w:rsid w:val="00F255C7"/>
    <w:rsid w:val="00F30893"/>
    <w:rsid w:val="00F569F7"/>
    <w:rsid w:val="00F61B8F"/>
    <w:rsid w:val="00FD3FB2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EDF14"/>
  <w15:docId w15:val="{41F5E7ED-0A4A-4ED2-9A58-C915C06A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CC"/>
    <w:pPr>
      <w:ind w:left="720"/>
      <w:contextualSpacing/>
    </w:pPr>
  </w:style>
  <w:style w:type="table" w:styleId="TableGrid">
    <w:name w:val="Table Grid"/>
    <w:basedOn w:val="TableNormal"/>
    <w:uiPriority w:val="59"/>
    <w:rsid w:val="00BE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E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7E4D9A"/>
    <w:pPr>
      <w:spacing w:after="0" w:line="240" w:lineRule="auto"/>
    </w:pPr>
    <w:rPr>
      <w:color w:val="554740" w:themeColor="accent2" w:themeShade="BF"/>
    </w:rPr>
    <w:tblPr>
      <w:tblStyleRowBandSize w:val="1"/>
      <w:tblStyleColBandSize w:val="1"/>
      <w:tblBorders>
        <w:top w:val="single" w:sz="8" w:space="0" w:color="726056" w:themeColor="accent2"/>
        <w:bottom w:val="single" w:sz="8" w:space="0" w:color="7260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6056" w:themeColor="accent2"/>
          <w:left w:val="nil"/>
          <w:bottom w:val="single" w:sz="8" w:space="0" w:color="7260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6056" w:themeColor="accent2"/>
          <w:left w:val="nil"/>
          <w:bottom w:val="single" w:sz="8" w:space="0" w:color="7260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7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7D3" w:themeFill="accent2" w:themeFillTint="3F"/>
      </w:tcPr>
    </w:tblStylePr>
  </w:style>
  <w:style w:type="table" w:styleId="LightShading">
    <w:name w:val="Light Shading"/>
    <w:basedOn w:val="TableNormal"/>
    <w:uiPriority w:val="60"/>
    <w:rsid w:val="007E4D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F56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8F3"/>
  </w:style>
  <w:style w:type="paragraph" w:styleId="Footer">
    <w:name w:val="footer"/>
    <w:basedOn w:val="Normal"/>
    <w:link w:val="FooterChar"/>
    <w:uiPriority w:val="99"/>
    <w:unhideWhenUsed/>
    <w:rsid w:val="00D0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8F3"/>
  </w:style>
  <w:style w:type="paragraph" w:styleId="Subtitle">
    <w:name w:val="Subtitle"/>
    <w:basedOn w:val="Normal"/>
    <w:next w:val="Normal"/>
    <w:link w:val="SubtitleChar"/>
    <w:uiPriority w:val="11"/>
    <w:qFormat/>
    <w:rsid w:val="00D948F8"/>
    <w:pPr>
      <w:numPr>
        <w:ilvl w:val="1"/>
      </w:numPr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48F8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paragraph" w:customStyle="1" w:styleId="xmsonormal">
    <w:name w:val="x_msonormal"/>
    <w:basedOn w:val="Normal"/>
    <w:rsid w:val="00B2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D47"/>
    <w:rPr>
      <w:color w:val="D26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german@columbus.k12.o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CF5C80-30CD-487F-83EE-084B11A0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AMBASSADOR JOB DESCRIPTION</vt:lpstr>
    </vt:vector>
  </TitlesOfParts>
  <Company>Columbus City Schools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engagement</dc:title>
  <dc:creator>Seneca D Bing</dc:creator>
  <cp:lastModifiedBy>Seneca D Bing</cp:lastModifiedBy>
  <cp:revision>2</cp:revision>
  <cp:lastPrinted>2019-10-07T18:49:00Z</cp:lastPrinted>
  <dcterms:created xsi:type="dcterms:W3CDTF">2020-06-19T14:46:00Z</dcterms:created>
  <dcterms:modified xsi:type="dcterms:W3CDTF">2020-06-19T14:46:00Z</dcterms:modified>
</cp:coreProperties>
</file>